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C08FB0" w14:textId="77777777" w:rsidR="007456AF" w:rsidRDefault="00DE30E5" w:rsidP="00DE30E5">
      <w:pPr>
        <w:spacing w:before="97"/>
        <w:ind w:right="-20"/>
        <w:jc w:val="center"/>
      </w:pPr>
      <w:r>
        <w:rPr>
          <w:noProof/>
        </w:rPr>
        <w:drawing>
          <wp:inline distT="0" distB="0" distL="0" distR="0" wp14:anchorId="77E5F323" wp14:editId="4BAD7D86">
            <wp:extent cx="1075765" cy="1828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 Gold (md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765" cy="1828800"/>
                    </a:xfrm>
                    <a:prstGeom prst="rect">
                      <a:avLst/>
                    </a:prstGeom>
                  </pic:spPr>
                </pic:pic>
              </a:graphicData>
            </a:graphic>
          </wp:inline>
        </w:drawing>
      </w:r>
    </w:p>
    <w:p w14:paraId="185502E5" w14:textId="77777777" w:rsidR="007456AF" w:rsidRDefault="007456AF">
      <w:pPr>
        <w:jc w:val="left"/>
      </w:pPr>
    </w:p>
    <w:p w14:paraId="105CC843" w14:textId="77777777" w:rsidR="007456AF" w:rsidRDefault="007456AF">
      <w:pPr>
        <w:spacing w:before="8"/>
        <w:jc w:val="left"/>
      </w:pPr>
    </w:p>
    <w:p w14:paraId="527B673D" w14:textId="77777777" w:rsidR="007456AF" w:rsidRPr="00DE30E5" w:rsidRDefault="00DE30E5" w:rsidP="00DE30E5">
      <w:pPr>
        <w:jc w:val="center"/>
        <w:rPr>
          <w:rFonts w:ascii="Arial" w:hAnsi="Arial" w:cs="Arial"/>
          <w:b/>
          <w:sz w:val="112"/>
          <w:szCs w:val="112"/>
        </w:rPr>
      </w:pPr>
      <w:r w:rsidRPr="00DE30E5">
        <w:rPr>
          <w:rFonts w:ascii="Arial" w:hAnsi="Arial" w:cs="Arial"/>
          <w:b/>
          <w:sz w:val="112"/>
          <w:szCs w:val="112"/>
        </w:rPr>
        <w:t xml:space="preserve">The </w:t>
      </w:r>
      <w:r w:rsidR="003D7144" w:rsidRPr="00DE30E5">
        <w:rPr>
          <w:rFonts w:ascii="Arial" w:hAnsi="Arial" w:cs="Arial"/>
          <w:b/>
          <w:sz w:val="112"/>
          <w:szCs w:val="112"/>
        </w:rPr>
        <w:t>National</w:t>
      </w:r>
      <w:r w:rsidRPr="00DE30E5">
        <w:rPr>
          <w:rFonts w:ascii="Arial" w:hAnsi="Arial" w:cs="Arial"/>
          <w:b/>
          <w:sz w:val="112"/>
          <w:szCs w:val="112"/>
        </w:rPr>
        <w:t xml:space="preserve"> </w:t>
      </w:r>
      <w:r w:rsidR="003D7144" w:rsidRPr="00DE30E5">
        <w:rPr>
          <w:rFonts w:ascii="Arial" w:hAnsi="Arial" w:cs="Arial"/>
          <w:b/>
          <w:sz w:val="112"/>
          <w:szCs w:val="112"/>
        </w:rPr>
        <w:t>Board</w:t>
      </w:r>
      <w:r w:rsidRPr="00DE30E5">
        <w:rPr>
          <w:rFonts w:ascii="Arial" w:hAnsi="Arial" w:cs="Arial"/>
          <w:b/>
          <w:sz w:val="112"/>
          <w:szCs w:val="112"/>
        </w:rPr>
        <w:t xml:space="preserve"> </w:t>
      </w:r>
      <w:r w:rsidR="003D7144" w:rsidRPr="00DE30E5">
        <w:rPr>
          <w:rFonts w:ascii="Arial" w:hAnsi="Arial" w:cs="Arial"/>
          <w:b/>
          <w:sz w:val="112"/>
          <w:szCs w:val="112"/>
        </w:rPr>
        <w:t>of</w:t>
      </w:r>
      <w:r w:rsidRPr="00DE30E5">
        <w:rPr>
          <w:rFonts w:ascii="Arial" w:hAnsi="Arial" w:cs="Arial"/>
          <w:b/>
          <w:sz w:val="112"/>
          <w:szCs w:val="112"/>
        </w:rPr>
        <w:t xml:space="preserve"> </w:t>
      </w:r>
      <w:r w:rsidR="003D7144" w:rsidRPr="00DE30E5">
        <w:rPr>
          <w:rFonts w:ascii="Arial" w:hAnsi="Arial" w:cs="Arial"/>
          <w:b/>
          <w:sz w:val="112"/>
          <w:szCs w:val="112"/>
        </w:rPr>
        <w:t>the</w:t>
      </w:r>
      <w:r w:rsidRPr="00DE30E5">
        <w:rPr>
          <w:rFonts w:ascii="Arial" w:hAnsi="Arial" w:cs="Arial"/>
          <w:b/>
          <w:sz w:val="112"/>
          <w:szCs w:val="112"/>
        </w:rPr>
        <w:t xml:space="preserve"> </w:t>
      </w:r>
      <w:r w:rsidR="003D7144" w:rsidRPr="00DE30E5">
        <w:rPr>
          <w:rFonts w:ascii="Arial" w:hAnsi="Arial" w:cs="Arial"/>
          <w:b/>
          <w:sz w:val="112"/>
          <w:szCs w:val="112"/>
        </w:rPr>
        <w:t>ROCKS</w:t>
      </w:r>
      <w:r w:rsidRPr="00DE30E5">
        <w:rPr>
          <w:rFonts w:ascii="Arial" w:hAnsi="Arial" w:cs="Arial"/>
          <w:b/>
          <w:sz w:val="112"/>
          <w:szCs w:val="112"/>
        </w:rPr>
        <w:t xml:space="preserve"> </w:t>
      </w:r>
      <w:r w:rsidR="003D7144" w:rsidRPr="00DE30E5">
        <w:rPr>
          <w:rFonts w:ascii="Arial" w:hAnsi="Arial" w:cs="Arial"/>
          <w:b/>
          <w:sz w:val="112"/>
          <w:szCs w:val="112"/>
        </w:rPr>
        <w:t>Incorporated</w:t>
      </w:r>
      <w:r w:rsidRPr="00DE30E5">
        <w:rPr>
          <w:rFonts w:ascii="Arial" w:hAnsi="Arial" w:cs="Arial"/>
          <w:b/>
          <w:sz w:val="112"/>
          <w:szCs w:val="112"/>
        </w:rPr>
        <w:t xml:space="preserve"> </w:t>
      </w:r>
      <w:r w:rsidR="003D7144" w:rsidRPr="00DE30E5">
        <w:rPr>
          <w:rFonts w:ascii="Arial" w:hAnsi="Arial" w:cs="Arial"/>
          <w:b/>
          <w:sz w:val="112"/>
          <w:szCs w:val="112"/>
        </w:rPr>
        <w:t>Bylaws</w:t>
      </w:r>
    </w:p>
    <w:p w14:paraId="63347223" w14:textId="77777777" w:rsidR="007456AF" w:rsidRDefault="007456AF">
      <w:pPr>
        <w:jc w:val="left"/>
      </w:pPr>
    </w:p>
    <w:p w14:paraId="6E0BA6E4" w14:textId="77777777" w:rsidR="007456AF" w:rsidRDefault="007456AF">
      <w:pPr>
        <w:jc w:val="left"/>
      </w:pPr>
    </w:p>
    <w:p w14:paraId="500E7489" w14:textId="77777777" w:rsidR="007456AF" w:rsidRDefault="007456AF">
      <w:pPr>
        <w:jc w:val="left"/>
      </w:pPr>
    </w:p>
    <w:p w14:paraId="55998169" w14:textId="77777777" w:rsidR="007456AF" w:rsidRDefault="007456AF">
      <w:pPr>
        <w:spacing w:before="9"/>
        <w:jc w:val="left"/>
      </w:pPr>
    </w:p>
    <w:p w14:paraId="6B93F784" w14:textId="77777777" w:rsidR="000C317E" w:rsidRDefault="003D7144" w:rsidP="00FB6D1B">
      <w:pPr>
        <w:ind w:right="98"/>
        <w:jc w:val="right"/>
        <w:rPr>
          <w:rFonts w:ascii="Arial" w:eastAsia="Arial" w:hAnsi="Arial" w:cs="Arial"/>
          <w:b/>
          <w:i/>
          <w:sz w:val="24"/>
          <w:szCs w:val="24"/>
        </w:rPr>
      </w:pPr>
      <w:r>
        <w:rPr>
          <w:rFonts w:ascii="Arial" w:eastAsia="Arial" w:hAnsi="Arial" w:cs="Arial"/>
          <w:b/>
          <w:i/>
          <w:sz w:val="24"/>
          <w:szCs w:val="24"/>
        </w:rPr>
        <w:t xml:space="preserve">Adopted </w:t>
      </w:r>
      <w:r w:rsidR="00FB6D1B">
        <w:rPr>
          <w:rFonts w:ascii="Arial" w:eastAsia="Arial" w:hAnsi="Arial" w:cs="Arial"/>
          <w:b/>
          <w:i/>
          <w:sz w:val="24"/>
          <w:szCs w:val="24"/>
        </w:rPr>
        <w:t>21 April 2016</w:t>
      </w:r>
    </w:p>
    <w:p w14:paraId="29712C5E" w14:textId="670951CC" w:rsidR="007456AF" w:rsidRPr="00FB6D1B" w:rsidRDefault="003D7144" w:rsidP="00FB6D1B">
      <w:pPr>
        <w:ind w:right="98"/>
        <w:jc w:val="right"/>
        <w:rPr>
          <w:rFonts w:ascii="Arial" w:eastAsia="Arial" w:hAnsi="Arial" w:cs="Arial"/>
          <w:b/>
          <w:i/>
          <w:sz w:val="24"/>
          <w:szCs w:val="24"/>
        </w:rPr>
      </w:pPr>
      <w:r>
        <w:br w:type="page"/>
      </w:r>
    </w:p>
    <w:p w14:paraId="75BFEA56" w14:textId="77777777" w:rsidR="007456AF" w:rsidRDefault="003D7144">
      <w:pPr>
        <w:spacing w:before="14"/>
        <w:ind w:left="3875" w:right="3855"/>
        <w:jc w:val="center"/>
      </w:pPr>
      <w:r>
        <w:rPr>
          <w:rFonts w:ascii="Cambria" w:eastAsia="Cambria" w:hAnsi="Cambria" w:cs="Cambria"/>
          <w:b/>
          <w:sz w:val="32"/>
          <w:szCs w:val="32"/>
        </w:rPr>
        <w:lastRenderedPageBreak/>
        <w:t>Table of Contents</w:t>
      </w:r>
    </w:p>
    <w:p w14:paraId="5E8DDD6D" w14:textId="77777777" w:rsidR="007456AF" w:rsidRDefault="007456AF">
      <w:pPr>
        <w:spacing w:before="10"/>
        <w:jc w:val="left"/>
      </w:pPr>
    </w:p>
    <w:p w14:paraId="60ED63BA" w14:textId="157CB6F2" w:rsidR="00726E08" w:rsidRDefault="00726E08">
      <w:pPr>
        <w:pStyle w:val="TOC1"/>
        <w:tabs>
          <w:tab w:val="right" w:leader="dot" w:pos="10070"/>
        </w:tabs>
        <w:rPr>
          <w:rFonts w:asciiTheme="minorHAnsi" w:eastAsiaTheme="minorEastAsia" w:hAnsiTheme="minorHAnsi" w:cstheme="minorBidi"/>
          <w:noProof/>
          <w:color w:val="auto"/>
          <w:sz w:val="22"/>
          <w:szCs w:val="22"/>
        </w:rPr>
      </w:pPr>
      <w:r>
        <w:rPr>
          <w:rFonts w:eastAsia="Times New Roman" w:cs="Times New Roman"/>
          <w:color w:val="auto"/>
          <w:szCs w:val="24"/>
        </w:rPr>
        <w:fldChar w:fldCharType="begin"/>
      </w:r>
      <w:r>
        <w:rPr>
          <w:rFonts w:eastAsia="Times New Roman" w:cs="Times New Roman"/>
          <w:color w:val="auto"/>
          <w:szCs w:val="24"/>
        </w:rPr>
        <w:instrText xml:space="preserve"> TOC \h \z \t "No Spacing,1" </w:instrText>
      </w:r>
      <w:r>
        <w:rPr>
          <w:rFonts w:eastAsia="Times New Roman" w:cs="Times New Roman"/>
          <w:color w:val="auto"/>
          <w:szCs w:val="24"/>
        </w:rPr>
        <w:fldChar w:fldCharType="separate"/>
      </w:r>
      <w:hyperlink w:anchor="_Toc456961351" w:history="1">
        <w:r w:rsidRPr="003C46BD">
          <w:rPr>
            <w:rStyle w:val="Hyperlink"/>
            <w:noProof/>
          </w:rPr>
          <w:t>ARTICLE I – NAME AND MISSION</w:t>
        </w:r>
        <w:r>
          <w:rPr>
            <w:noProof/>
            <w:webHidden/>
          </w:rPr>
          <w:tab/>
        </w:r>
        <w:r>
          <w:rPr>
            <w:noProof/>
            <w:webHidden/>
          </w:rPr>
          <w:fldChar w:fldCharType="begin"/>
        </w:r>
        <w:r>
          <w:rPr>
            <w:noProof/>
            <w:webHidden/>
          </w:rPr>
          <w:instrText xml:space="preserve"> PAGEREF _Toc456961351 \h </w:instrText>
        </w:r>
        <w:r>
          <w:rPr>
            <w:noProof/>
            <w:webHidden/>
          </w:rPr>
        </w:r>
        <w:r>
          <w:rPr>
            <w:noProof/>
            <w:webHidden/>
          </w:rPr>
          <w:fldChar w:fldCharType="separate"/>
        </w:r>
        <w:r w:rsidR="0090318D">
          <w:rPr>
            <w:noProof/>
            <w:webHidden/>
          </w:rPr>
          <w:t>1</w:t>
        </w:r>
        <w:r>
          <w:rPr>
            <w:noProof/>
            <w:webHidden/>
          </w:rPr>
          <w:fldChar w:fldCharType="end"/>
        </w:r>
      </w:hyperlink>
    </w:p>
    <w:p w14:paraId="0E17BF66" w14:textId="05936FA5"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2" w:history="1">
        <w:r w:rsidRPr="003C46BD">
          <w:rPr>
            <w:rStyle w:val="Hyperlink"/>
            <w:noProof/>
          </w:rPr>
          <w:t>ARTICLE II –  ORGANIZATION AND GOVERNANCE</w:t>
        </w:r>
        <w:r>
          <w:rPr>
            <w:noProof/>
            <w:webHidden/>
          </w:rPr>
          <w:tab/>
        </w:r>
        <w:r>
          <w:rPr>
            <w:noProof/>
            <w:webHidden/>
          </w:rPr>
          <w:fldChar w:fldCharType="begin"/>
        </w:r>
        <w:r>
          <w:rPr>
            <w:noProof/>
            <w:webHidden/>
          </w:rPr>
          <w:instrText xml:space="preserve"> PAGEREF _Toc456961352 \h </w:instrText>
        </w:r>
        <w:r>
          <w:rPr>
            <w:noProof/>
            <w:webHidden/>
          </w:rPr>
        </w:r>
        <w:r>
          <w:rPr>
            <w:noProof/>
            <w:webHidden/>
          </w:rPr>
          <w:fldChar w:fldCharType="separate"/>
        </w:r>
        <w:r w:rsidR="0090318D">
          <w:rPr>
            <w:noProof/>
            <w:webHidden/>
          </w:rPr>
          <w:t>1</w:t>
        </w:r>
        <w:r>
          <w:rPr>
            <w:noProof/>
            <w:webHidden/>
          </w:rPr>
          <w:fldChar w:fldCharType="end"/>
        </w:r>
      </w:hyperlink>
    </w:p>
    <w:p w14:paraId="401663F4" w14:textId="1108B581"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3" w:history="1">
        <w:r w:rsidRPr="003C46BD">
          <w:rPr>
            <w:rStyle w:val="Hyperlink"/>
            <w:noProof/>
            <w:highlight w:val="white"/>
          </w:rPr>
          <w:t>ARTICLE III –  POLICY</w:t>
        </w:r>
        <w:r>
          <w:rPr>
            <w:noProof/>
            <w:webHidden/>
          </w:rPr>
          <w:tab/>
        </w:r>
        <w:r>
          <w:rPr>
            <w:noProof/>
            <w:webHidden/>
          </w:rPr>
          <w:fldChar w:fldCharType="begin"/>
        </w:r>
        <w:r>
          <w:rPr>
            <w:noProof/>
            <w:webHidden/>
          </w:rPr>
          <w:instrText xml:space="preserve"> PAGEREF _Toc456961353 \h </w:instrText>
        </w:r>
        <w:r>
          <w:rPr>
            <w:noProof/>
            <w:webHidden/>
          </w:rPr>
        </w:r>
        <w:r>
          <w:rPr>
            <w:noProof/>
            <w:webHidden/>
          </w:rPr>
          <w:fldChar w:fldCharType="separate"/>
        </w:r>
        <w:r w:rsidR="0090318D">
          <w:rPr>
            <w:noProof/>
            <w:webHidden/>
          </w:rPr>
          <w:t>1</w:t>
        </w:r>
        <w:r>
          <w:rPr>
            <w:noProof/>
            <w:webHidden/>
          </w:rPr>
          <w:fldChar w:fldCharType="end"/>
        </w:r>
      </w:hyperlink>
    </w:p>
    <w:p w14:paraId="36054E73" w14:textId="0E3BCD9A"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4" w:history="1">
        <w:r w:rsidRPr="003C46BD">
          <w:rPr>
            <w:rStyle w:val="Hyperlink"/>
            <w:noProof/>
            <w:highlight w:val="white"/>
          </w:rPr>
          <w:t>ARTICLE IV – MEMBERSHIP</w:t>
        </w:r>
        <w:r>
          <w:rPr>
            <w:noProof/>
            <w:webHidden/>
          </w:rPr>
          <w:tab/>
        </w:r>
        <w:r>
          <w:rPr>
            <w:noProof/>
            <w:webHidden/>
          </w:rPr>
          <w:fldChar w:fldCharType="begin"/>
        </w:r>
        <w:r>
          <w:rPr>
            <w:noProof/>
            <w:webHidden/>
          </w:rPr>
          <w:instrText xml:space="preserve"> PAGEREF _Toc456961354 \h </w:instrText>
        </w:r>
        <w:r>
          <w:rPr>
            <w:noProof/>
            <w:webHidden/>
          </w:rPr>
        </w:r>
        <w:r>
          <w:rPr>
            <w:noProof/>
            <w:webHidden/>
          </w:rPr>
          <w:fldChar w:fldCharType="separate"/>
        </w:r>
        <w:r w:rsidR="0090318D">
          <w:rPr>
            <w:noProof/>
            <w:webHidden/>
          </w:rPr>
          <w:t>2</w:t>
        </w:r>
        <w:r>
          <w:rPr>
            <w:noProof/>
            <w:webHidden/>
          </w:rPr>
          <w:fldChar w:fldCharType="end"/>
        </w:r>
      </w:hyperlink>
    </w:p>
    <w:p w14:paraId="049F5E35" w14:textId="0D40DD6B"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5" w:history="1">
        <w:r w:rsidRPr="003C46BD">
          <w:rPr>
            <w:rStyle w:val="Hyperlink"/>
            <w:noProof/>
            <w:highlight w:val="white"/>
          </w:rPr>
          <w:t>ARTICLE V – MEMBERSHIP PRIVILEGES</w:t>
        </w:r>
        <w:r>
          <w:rPr>
            <w:noProof/>
            <w:webHidden/>
          </w:rPr>
          <w:tab/>
        </w:r>
        <w:r>
          <w:rPr>
            <w:noProof/>
            <w:webHidden/>
          </w:rPr>
          <w:fldChar w:fldCharType="begin"/>
        </w:r>
        <w:r>
          <w:rPr>
            <w:noProof/>
            <w:webHidden/>
          </w:rPr>
          <w:instrText xml:space="preserve"> PAGEREF _Toc456961355 \h </w:instrText>
        </w:r>
        <w:r>
          <w:rPr>
            <w:noProof/>
            <w:webHidden/>
          </w:rPr>
        </w:r>
        <w:r>
          <w:rPr>
            <w:noProof/>
            <w:webHidden/>
          </w:rPr>
          <w:fldChar w:fldCharType="separate"/>
        </w:r>
        <w:r w:rsidR="0090318D">
          <w:rPr>
            <w:noProof/>
            <w:webHidden/>
          </w:rPr>
          <w:t>3</w:t>
        </w:r>
        <w:r>
          <w:rPr>
            <w:noProof/>
            <w:webHidden/>
          </w:rPr>
          <w:fldChar w:fldCharType="end"/>
        </w:r>
      </w:hyperlink>
    </w:p>
    <w:p w14:paraId="70EDD538" w14:textId="670A532F"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6" w:history="1">
        <w:r w:rsidRPr="003C46BD">
          <w:rPr>
            <w:rStyle w:val="Hyperlink"/>
            <w:noProof/>
            <w:highlight w:val="white"/>
          </w:rPr>
          <w:t>ARTICLE VI – DUES AND FEES</w:t>
        </w:r>
        <w:r>
          <w:rPr>
            <w:noProof/>
            <w:webHidden/>
          </w:rPr>
          <w:tab/>
        </w:r>
        <w:r>
          <w:rPr>
            <w:noProof/>
            <w:webHidden/>
          </w:rPr>
          <w:fldChar w:fldCharType="begin"/>
        </w:r>
        <w:r>
          <w:rPr>
            <w:noProof/>
            <w:webHidden/>
          </w:rPr>
          <w:instrText xml:space="preserve"> PAGEREF _Toc456961356 \h </w:instrText>
        </w:r>
        <w:r>
          <w:rPr>
            <w:noProof/>
            <w:webHidden/>
          </w:rPr>
        </w:r>
        <w:r>
          <w:rPr>
            <w:noProof/>
            <w:webHidden/>
          </w:rPr>
          <w:fldChar w:fldCharType="separate"/>
        </w:r>
        <w:r w:rsidR="0090318D">
          <w:rPr>
            <w:noProof/>
            <w:webHidden/>
          </w:rPr>
          <w:t>3</w:t>
        </w:r>
        <w:r>
          <w:rPr>
            <w:noProof/>
            <w:webHidden/>
          </w:rPr>
          <w:fldChar w:fldCharType="end"/>
        </w:r>
      </w:hyperlink>
    </w:p>
    <w:p w14:paraId="6F19A77F" w14:textId="5986F776"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7" w:history="1">
        <w:r w:rsidRPr="003C46BD">
          <w:rPr>
            <w:rStyle w:val="Hyperlink"/>
            <w:noProof/>
          </w:rPr>
          <w:t>ARTICLE VII –  OFFICERS AND MANAGEMENT</w:t>
        </w:r>
        <w:bookmarkStart w:id="0" w:name="_GoBack"/>
        <w:bookmarkEnd w:id="0"/>
        <w:r>
          <w:rPr>
            <w:noProof/>
            <w:webHidden/>
          </w:rPr>
          <w:tab/>
        </w:r>
        <w:r>
          <w:rPr>
            <w:noProof/>
            <w:webHidden/>
          </w:rPr>
          <w:fldChar w:fldCharType="begin"/>
        </w:r>
        <w:r>
          <w:rPr>
            <w:noProof/>
            <w:webHidden/>
          </w:rPr>
          <w:instrText xml:space="preserve"> PAGEREF _Toc456961357 \h </w:instrText>
        </w:r>
        <w:r>
          <w:rPr>
            <w:noProof/>
            <w:webHidden/>
          </w:rPr>
        </w:r>
        <w:r>
          <w:rPr>
            <w:noProof/>
            <w:webHidden/>
          </w:rPr>
          <w:fldChar w:fldCharType="separate"/>
        </w:r>
        <w:r w:rsidR="0090318D">
          <w:rPr>
            <w:noProof/>
            <w:webHidden/>
          </w:rPr>
          <w:t>4</w:t>
        </w:r>
        <w:r>
          <w:rPr>
            <w:noProof/>
            <w:webHidden/>
          </w:rPr>
          <w:fldChar w:fldCharType="end"/>
        </w:r>
      </w:hyperlink>
    </w:p>
    <w:p w14:paraId="463BB18A" w14:textId="38A50731"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8" w:history="1">
        <w:r w:rsidRPr="003C46BD">
          <w:rPr>
            <w:rStyle w:val="Hyperlink"/>
            <w:noProof/>
          </w:rPr>
          <w:t>ARTICLE VIII – ELECTION OF OFFICERS</w:t>
        </w:r>
        <w:r>
          <w:rPr>
            <w:noProof/>
            <w:webHidden/>
          </w:rPr>
          <w:tab/>
        </w:r>
        <w:r>
          <w:rPr>
            <w:noProof/>
            <w:webHidden/>
          </w:rPr>
          <w:fldChar w:fldCharType="begin"/>
        </w:r>
        <w:r>
          <w:rPr>
            <w:noProof/>
            <w:webHidden/>
          </w:rPr>
          <w:instrText xml:space="preserve"> PAGEREF _Toc456961358 \h </w:instrText>
        </w:r>
        <w:r>
          <w:rPr>
            <w:noProof/>
            <w:webHidden/>
          </w:rPr>
        </w:r>
        <w:r>
          <w:rPr>
            <w:noProof/>
            <w:webHidden/>
          </w:rPr>
          <w:fldChar w:fldCharType="separate"/>
        </w:r>
        <w:r w:rsidR="0090318D">
          <w:rPr>
            <w:noProof/>
            <w:webHidden/>
          </w:rPr>
          <w:t>5</w:t>
        </w:r>
        <w:r>
          <w:rPr>
            <w:noProof/>
            <w:webHidden/>
          </w:rPr>
          <w:fldChar w:fldCharType="end"/>
        </w:r>
      </w:hyperlink>
    </w:p>
    <w:p w14:paraId="7B16E574" w14:textId="75EF7A3E"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59" w:history="1">
        <w:r w:rsidRPr="003C46BD">
          <w:rPr>
            <w:rStyle w:val="Hyperlink"/>
            <w:noProof/>
          </w:rPr>
          <w:t>ARTICLE IX –  NOMINATING COMMITTEE</w:t>
        </w:r>
        <w:r>
          <w:rPr>
            <w:noProof/>
            <w:webHidden/>
          </w:rPr>
          <w:tab/>
        </w:r>
        <w:r>
          <w:rPr>
            <w:noProof/>
            <w:webHidden/>
          </w:rPr>
          <w:fldChar w:fldCharType="begin"/>
        </w:r>
        <w:r>
          <w:rPr>
            <w:noProof/>
            <w:webHidden/>
          </w:rPr>
          <w:instrText xml:space="preserve"> PAGEREF _Toc456961359 \h </w:instrText>
        </w:r>
        <w:r>
          <w:rPr>
            <w:noProof/>
            <w:webHidden/>
          </w:rPr>
        </w:r>
        <w:r>
          <w:rPr>
            <w:noProof/>
            <w:webHidden/>
          </w:rPr>
          <w:fldChar w:fldCharType="separate"/>
        </w:r>
        <w:r w:rsidR="0090318D">
          <w:rPr>
            <w:noProof/>
            <w:webHidden/>
          </w:rPr>
          <w:t>5</w:t>
        </w:r>
        <w:r>
          <w:rPr>
            <w:noProof/>
            <w:webHidden/>
          </w:rPr>
          <w:fldChar w:fldCharType="end"/>
        </w:r>
      </w:hyperlink>
    </w:p>
    <w:p w14:paraId="386D89AE" w14:textId="2D92BA87"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0" w:history="1">
        <w:r w:rsidRPr="003C46BD">
          <w:rPr>
            <w:rStyle w:val="Hyperlink"/>
            <w:noProof/>
          </w:rPr>
          <w:t>ARTICLE X –  VOTING</w:t>
        </w:r>
        <w:r>
          <w:rPr>
            <w:noProof/>
            <w:webHidden/>
          </w:rPr>
          <w:tab/>
        </w:r>
        <w:r>
          <w:rPr>
            <w:noProof/>
            <w:webHidden/>
          </w:rPr>
          <w:fldChar w:fldCharType="begin"/>
        </w:r>
        <w:r>
          <w:rPr>
            <w:noProof/>
            <w:webHidden/>
          </w:rPr>
          <w:instrText xml:space="preserve"> PAGEREF _Toc456961360 \h </w:instrText>
        </w:r>
        <w:r>
          <w:rPr>
            <w:noProof/>
            <w:webHidden/>
          </w:rPr>
        </w:r>
        <w:r>
          <w:rPr>
            <w:noProof/>
            <w:webHidden/>
          </w:rPr>
          <w:fldChar w:fldCharType="separate"/>
        </w:r>
        <w:r w:rsidR="0090318D">
          <w:rPr>
            <w:noProof/>
            <w:webHidden/>
          </w:rPr>
          <w:t>6</w:t>
        </w:r>
        <w:r>
          <w:rPr>
            <w:noProof/>
            <w:webHidden/>
          </w:rPr>
          <w:fldChar w:fldCharType="end"/>
        </w:r>
      </w:hyperlink>
    </w:p>
    <w:p w14:paraId="5D479979" w14:textId="3F2A0F5D"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1" w:history="1">
        <w:r w:rsidRPr="003C46BD">
          <w:rPr>
            <w:rStyle w:val="Hyperlink"/>
            <w:noProof/>
          </w:rPr>
          <w:t>ARTICLE XI –  VACANCIES</w:t>
        </w:r>
        <w:r>
          <w:rPr>
            <w:noProof/>
            <w:webHidden/>
          </w:rPr>
          <w:tab/>
        </w:r>
        <w:r>
          <w:rPr>
            <w:noProof/>
            <w:webHidden/>
          </w:rPr>
          <w:fldChar w:fldCharType="begin"/>
        </w:r>
        <w:r>
          <w:rPr>
            <w:noProof/>
            <w:webHidden/>
          </w:rPr>
          <w:instrText xml:space="preserve"> PAGEREF _Toc456961361 \h </w:instrText>
        </w:r>
        <w:r>
          <w:rPr>
            <w:noProof/>
            <w:webHidden/>
          </w:rPr>
        </w:r>
        <w:r>
          <w:rPr>
            <w:noProof/>
            <w:webHidden/>
          </w:rPr>
          <w:fldChar w:fldCharType="separate"/>
        </w:r>
        <w:r w:rsidR="0090318D">
          <w:rPr>
            <w:noProof/>
            <w:webHidden/>
          </w:rPr>
          <w:t>6</w:t>
        </w:r>
        <w:r>
          <w:rPr>
            <w:noProof/>
            <w:webHidden/>
          </w:rPr>
          <w:fldChar w:fldCharType="end"/>
        </w:r>
      </w:hyperlink>
    </w:p>
    <w:p w14:paraId="1ED798D1" w14:textId="4184322E"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2" w:history="1">
        <w:r w:rsidRPr="003C46BD">
          <w:rPr>
            <w:rStyle w:val="Hyperlink"/>
            <w:noProof/>
          </w:rPr>
          <w:t>ARTICLE XII - THE OPERATING YEAR AND MEETINGS</w:t>
        </w:r>
        <w:r>
          <w:rPr>
            <w:noProof/>
            <w:webHidden/>
          </w:rPr>
          <w:tab/>
        </w:r>
        <w:r>
          <w:rPr>
            <w:noProof/>
            <w:webHidden/>
          </w:rPr>
          <w:fldChar w:fldCharType="begin"/>
        </w:r>
        <w:r>
          <w:rPr>
            <w:noProof/>
            <w:webHidden/>
          </w:rPr>
          <w:instrText xml:space="preserve"> PAGEREF _Toc456961362 \h </w:instrText>
        </w:r>
        <w:r>
          <w:rPr>
            <w:noProof/>
            <w:webHidden/>
          </w:rPr>
        </w:r>
        <w:r>
          <w:rPr>
            <w:noProof/>
            <w:webHidden/>
          </w:rPr>
          <w:fldChar w:fldCharType="separate"/>
        </w:r>
        <w:r w:rsidR="0090318D">
          <w:rPr>
            <w:noProof/>
            <w:webHidden/>
          </w:rPr>
          <w:t>7</w:t>
        </w:r>
        <w:r>
          <w:rPr>
            <w:noProof/>
            <w:webHidden/>
          </w:rPr>
          <w:fldChar w:fldCharType="end"/>
        </w:r>
      </w:hyperlink>
    </w:p>
    <w:p w14:paraId="500E45F1" w14:textId="36A7815D"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3" w:history="1">
        <w:r w:rsidRPr="003C46BD">
          <w:rPr>
            <w:rStyle w:val="Hyperlink"/>
            <w:noProof/>
          </w:rPr>
          <w:t>ARTICLE XIII - FINANCE &amp; AUDITS</w:t>
        </w:r>
        <w:r>
          <w:rPr>
            <w:noProof/>
            <w:webHidden/>
          </w:rPr>
          <w:tab/>
        </w:r>
        <w:r>
          <w:rPr>
            <w:noProof/>
            <w:webHidden/>
          </w:rPr>
          <w:fldChar w:fldCharType="begin"/>
        </w:r>
        <w:r>
          <w:rPr>
            <w:noProof/>
            <w:webHidden/>
          </w:rPr>
          <w:instrText xml:space="preserve"> PAGEREF _Toc456961363 \h </w:instrText>
        </w:r>
        <w:r>
          <w:rPr>
            <w:noProof/>
            <w:webHidden/>
          </w:rPr>
        </w:r>
        <w:r>
          <w:rPr>
            <w:noProof/>
            <w:webHidden/>
          </w:rPr>
          <w:fldChar w:fldCharType="separate"/>
        </w:r>
        <w:r w:rsidR="0090318D">
          <w:rPr>
            <w:noProof/>
            <w:webHidden/>
          </w:rPr>
          <w:t>8</w:t>
        </w:r>
        <w:r>
          <w:rPr>
            <w:noProof/>
            <w:webHidden/>
          </w:rPr>
          <w:fldChar w:fldCharType="end"/>
        </w:r>
      </w:hyperlink>
    </w:p>
    <w:p w14:paraId="4E9E1B59" w14:textId="3CC84437"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4" w:history="1">
        <w:r w:rsidRPr="003C46BD">
          <w:rPr>
            <w:rStyle w:val="Hyperlink"/>
            <w:noProof/>
          </w:rPr>
          <w:t>ARTICLE XIV –  INTELLECTUAL PROPERTY</w:t>
        </w:r>
        <w:r>
          <w:rPr>
            <w:noProof/>
            <w:webHidden/>
          </w:rPr>
          <w:tab/>
        </w:r>
        <w:r>
          <w:rPr>
            <w:noProof/>
            <w:webHidden/>
          </w:rPr>
          <w:fldChar w:fldCharType="begin"/>
        </w:r>
        <w:r>
          <w:rPr>
            <w:noProof/>
            <w:webHidden/>
          </w:rPr>
          <w:instrText xml:space="preserve"> PAGEREF _Toc456961364 \h </w:instrText>
        </w:r>
        <w:r>
          <w:rPr>
            <w:noProof/>
            <w:webHidden/>
          </w:rPr>
        </w:r>
        <w:r>
          <w:rPr>
            <w:noProof/>
            <w:webHidden/>
          </w:rPr>
          <w:fldChar w:fldCharType="separate"/>
        </w:r>
        <w:r w:rsidR="0090318D">
          <w:rPr>
            <w:noProof/>
            <w:webHidden/>
          </w:rPr>
          <w:t>8</w:t>
        </w:r>
        <w:r>
          <w:rPr>
            <w:noProof/>
            <w:webHidden/>
          </w:rPr>
          <w:fldChar w:fldCharType="end"/>
        </w:r>
      </w:hyperlink>
    </w:p>
    <w:p w14:paraId="228BF548" w14:textId="63F8BA37"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5" w:history="1">
        <w:r w:rsidRPr="003C46BD">
          <w:rPr>
            <w:rStyle w:val="Hyperlink"/>
            <w:noProof/>
          </w:rPr>
          <w:t>ARTICLE XV – CENTRALLY DIRECTED PROGRAMS</w:t>
        </w:r>
        <w:r>
          <w:rPr>
            <w:noProof/>
            <w:webHidden/>
          </w:rPr>
          <w:tab/>
        </w:r>
        <w:r>
          <w:rPr>
            <w:noProof/>
            <w:webHidden/>
          </w:rPr>
          <w:fldChar w:fldCharType="begin"/>
        </w:r>
        <w:r>
          <w:rPr>
            <w:noProof/>
            <w:webHidden/>
          </w:rPr>
          <w:instrText xml:space="preserve"> PAGEREF _Toc456961365 \h </w:instrText>
        </w:r>
        <w:r>
          <w:rPr>
            <w:noProof/>
            <w:webHidden/>
          </w:rPr>
        </w:r>
        <w:r>
          <w:rPr>
            <w:noProof/>
            <w:webHidden/>
          </w:rPr>
          <w:fldChar w:fldCharType="separate"/>
        </w:r>
        <w:r w:rsidR="0090318D">
          <w:rPr>
            <w:noProof/>
            <w:webHidden/>
          </w:rPr>
          <w:t>8</w:t>
        </w:r>
        <w:r>
          <w:rPr>
            <w:noProof/>
            <w:webHidden/>
          </w:rPr>
          <w:fldChar w:fldCharType="end"/>
        </w:r>
      </w:hyperlink>
    </w:p>
    <w:p w14:paraId="6E4D9DBA" w14:textId="7D1FFDD0"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6" w:history="1">
        <w:r w:rsidRPr="003C46BD">
          <w:rPr>
            <w:rStyle w:val="Hyperlink"/>
            <w:noProof/>
          </w:rPr>
          <w:t>ARTICLE XVI – PUBLICATIONS</w:t>
        </w:r>
        <w:r>
          <w:rPr>
            <w:noProof/>
            <w:webHidden/>
          </w:rPr>
          <w:tab/>
        </w:r>
        <w:r>
          <w:rPr>
            <w:noProof/>
            <w:webHidden/>
          </w:rPr>
          <w:fldChar w:fldCharType="begin"/>
        </w:r>
        <w:r>
          <w:rPr>
            <w:noProof/>
            <w:webHidden/>
          </w:rPr>
          <w:instrText xml:space="preserve"> PAGEREF _Toc456961366 \h </w:instrText>
        </w:r>
        <w:r>
          <w:rPr>
            <w:noProof/>
            <w:webHidden/>
          </w:rPr>
        </w:r>
        <w:r>
          <w:rPr>
            <w:noProof/>
            <w:webHidden/>
          </w:rPr>
          <w:fldChar w:fldCharType="separate"/>
        </w:r>
        <w:r w:rsidR="0090318D">
          <w:rPr>
            <w:noProof/>
            <w:webHidden/>
          </w:rPr>
          <w:t>9</w:t>
        </w:r>
        <w:r>
          <w:rPr>
            <w:noProof/>
            <w:webHidden/>
          </w:rPr>
          <w:fldChar w:fldCharType="end"/>
        </w:r>
      </w:hyperlink>
    </w:p>
    <w:p w14:paraId="32A8C8DB" w14:textId="2875A9D4"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7" w:history="1">
        <w:r w:rsidRPr="003C46BD">
          <w:rPr>
            <w:rStyle w:val="Hyperlink"/>
            <w:noProof/>
          </w:rPr>
          <w:t>ARTICLE XVII –  AMENDMENTS</w:t>
        </w:r>
        <w:r>
          <w:rPr>
            <w:noProof/>
            <w:webHidden/>
          </w:rPr>
          <w:tab/>
        </w:r>
        <w:r>
          <w:rPr>
            <w:noProof/>
            <w:webHidden/>
          </w:rPr>
          <w:fldChar w:fldCharType="begin"/>
        </w:r>
        <w:r>
          <w:rPr>
            <w:noProof/>
            <w:webHidden/>
          </w:rPr>
          <w:instrText xml:space="preserve"> PAGEREF _Toc456961367 \h </w:instrText>
        </w:r>
        <w:r>
          <w:rPr>
            <w:noProof/>
            <w:webHidden/>
          </w:rPr>
        </w:r>
        <w:r>
          <w:rPr>
            <w:noProof/>
            <w:webHidden/>
          </w:rPr>
          <w:fldChar w:fldCharType="separate"/>
        </w:r>
        <w:r w:rsidR="0090318D">
          <w:rPr>
            <w:noProof/>
            <w:webHidden/>
          </w:rPr>
          <w:t>9</w:t>
        </w:r>
        <w:r>
          <w:rPr>
            <w:noProof/>
            <w:webHidden/>
          </w:rPr>
          <w:fldChar w:fldCharType="end"/>
        </w:r>
      </w:hyperlink>
    </w:p>
    <w:p w14:paraId="102E3CC6" w14:textId="52991EC2"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8" w:history="1">
        <w:r w:rsidRPr="003C46BD">
          <w:rPr>
            <w:rStyle w:val="Hyperlink"/>
            <w:noProof/>
          </w:rPr>
          <w:t>ARTICLE XVIII – PARLIAMENTARY AUTHORITY</w:t>
        </w:r>
        <w:r>
          <w:rPr>
            <w:noProof/>
            <w:webHidden/>
          </w:rPr>
          <w:tab/>
        </w:r>
        <w:r>
          <w:rPr>
            <w:noProof/>
            <w:webHidden/>
          </w:rPr>
          <w:fldChar w:fldCharType="begin"/>
        </w:r>
        <w:r>
          <w:rPr>
            <w:noProof/>
            <w:webHidden/>
          </w:rPr>
          <w:instrText xml:space="preserve"> PAGEREF _Toc456961368 \h </w:instrText>
        </w:r>
        <w:r>
          <w:rPr>
            <w:noProof/>
            <w:webHidden/>
          </w:rPr>
        </w:r>
        <w:r>
          <w:rPr>
            <w:noProof/>
            <w:webHidden/>
          </w:rPr>
          <w:fldChar w:fldCharType="separate"/>
        </w:r>
        <w:r w:rsidR="0090318D">
          <w:rPr>
            <w:noProof/>
            <w:webHidden/>
          </w:rPr>
          <w:t>9</w:t>
        </w:r>
        <w:r>
          <w:rPr>
            <w:noProof/>
            <w:webHidden/>
          </w:rPr>
          <w:fldChar w:fldCharType="end"/>
        </w:r>
      </w:hyperlink>
    </w:p>
    <w:p w14:paraId="58DE28C8" w14:textId="78476FC7"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69" w:history="1">
        <w:r w:rsidRPr="003C46BD">
          <w:rPr>
            <w:rStyle w:val="Hyperlink"/>
            <w:noProof/>
          </w:rPr>
          <w:t>ARTICLE XIX –  DISSOLUTION</w:t>
        </w:r>
        <w:r>
          <w:rPr>
            <w:noProof/>
            <w:webHidden/>
          </w:rPr>
          <w:tab/>
        </w:r>
        <w:r>
          <w:rPr>
            <w:noProof/>
            <w:webHidden/>
          </w:rPr>
          <w:fldChar w:fldCharType="begin"/>
        </w:r>
        <w:r>
          <w:rPr>
            <w:noProof/>
            <w:webHidden/>
          </w:rPr>
          <w:instrText xml:space="preserve"> PAGEREF _Toc456961369 \h </w:instrText>
        </w:r>
        <w:r>
          <w:rPr>
            <w:noProof/>
            <w:webHidden/>
          </w:rPr>
        </w:r>
        <w:r>
          <w:rPr>
            <w:noProof/>
            <w:webHidden/>
          </w:rPr>
          <w:fldChar w:fldCharType="separate"/>
        </w:r>
        <w:r w:rsidR="0090318D">
          <w:rPr>
            <w:noProof/>
            <w:webHidden/>
          </w:rPr>
          <w:t>9</w:t>
        </w:r>
        <w:r>
          <w:rPr>
            <w:noProof/>
            <w:webHidden/>
          </w:rPr>
          <w:fldChar w:fldCharType="end"/>
        </w:r>
      </w:hyperlink>
    </w:p>
    <w:p w14:paraId="5DCF6AFA" w14:textId="52003506" w:rsidR="00726E08" w:rsidRDefault="00726E08">
      <w:pPr>
        <w:pStyle w:val="TOC1"/>
        <w:tabs>
          <w:tab w:val="right" w:leader="dot" w:pos="10070"/>
        </w:tabs>
        <w:rPr>
          <w:rFonts w:asciiTheme="minorHAnsi" w:eastAsiaTheme="minorEastAsia" w:hAnsiTheme="minorHAnsi" w:cstheme="minorBidi"/>
          <w:noProof/>
          <w:color w:val="auto"/>
          <w:sz w:val="22"/>
          <w:szCs w:val="22"/>
        </w:rPr>
      </w:pPr>
      <w:hyperlink w:anchor="_Toc456961370" w:history="1">
        <w:r w:rsidRPr="003C46BD">
          <w:rPr>
            <w:rStyle w:val="Hyperlink"/>
            <w:noProof/>
          </w:rPr>
          <w:t>ARTICLE XX - CHAPTER ORGANIZATIONAL REQUIREMENTS</w:t>
        </w:r>
        <w:r>
          <w:rPr>
            <w:noProof/>
            <w:webHidden/>
          </w:rPr>
          <w:tab/>
        </w:r>
        <w:r>
          <w:rPr>
            <w:noProof/>
            <w:webHidden/>
          </w:rPr>
          <w:fldChar w:fldCharType="begin"/>
        </w:r>
        <w:r>
          <w:rPr>
            <w:noProof/>
            <w:webHidden/>
          </w:rPr>
          <w:instrText xml:space="preserve"> PAGEREF _Toc456961370 \h </w:instrText>
        </w:r>
        <w:r>
          <w:rPr>
            <w:noProof/>
            <w:webHidden/>
          </w:rPr>
        </w:r>
        <w:r>
          <w:rPr>
            <w:noProof/>
            <w:webHidden/>
          </w:rPr>
          <w:fldChar w:fldCharType="separate"/>
        </w:r>
        <w:r w:rsidR="0090318D">
          <w:rPr>
            <w:noProof/>
            <w:webHidden/>
          </w:rPr>
          <w:t>9</w:t>
        </w:r>
        <w:r>
          <w:rPr>
            <w:noProof/>
            <w:webHidden/>
          </w:rPr>
          <w:fldChar w:fldCharType="end"/>
        </w:r>
      </w:hyperlink>
    </w:p>
    <w:p w14:paraId="3E0AEF9C" w14:textId="543C76A2" w:rsidR="0028460D" w:rsidRDefault="00726E08" w:rsidP="00B14E60">
      <w:pPr>
        <w:spacing w:line="36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fldChar w:fldCharType="end"/>
      </w:r>
    </w:p>
    <w:p w14:paraId="2B0C04B7" w14:textId="77777777" w:rsidR="00B14E60" w:rsidRDefault="00B14E60" w:rsidP="00B14E60">
      <w:pPr>
        <w:spacing w:line="360" w:lineRule="auto"/>
        <w:rPr>
          <w:rFonts w:ascii="Times New Roman" w:eastAsia="Times New Roman" w:hAnsi="Times New Roman" w:cs="Times New Roman"/>
          <w:color w:val="auto"/>
          <w:sz w:val="24"/>
          <w:szCs w:val="24"/>
        </w:rPr>
        <w:sectPr w:rsidR="00B14E60" w:rsidSect="00B14E60">
          <w:footerReference w:type="default" r:id="rId9"/>
          <w:pgSz w:w="12240" w:h="15840" w:code="1"/>
          <w:pgMar w:top="1440" w:right="1080" w:bottom="720" w:left="1080" w:header="720" w:footer="360" w:gutter="0"/>
          <w:pgNumType w:start="1"/>
          <w:cols w:space="720"/>
          <w:docGrid w:linePitch="272"/>
        </w:sectPr>
      </w:pPr>
    </w:p>
    <w:p w14:paraId="3E3E376F" w14:textId="77777777" w:rsidR="007456AF" w:rsidRPr="00FB6D1B" w:rsidRDefault="003D7144" w:rsidP="00CB14C9">
      <w:pPr>
        <w:pStyle w:val="NoSpacing"/>
      </w:pPr>
      <w:bookmarkStart w:id="1" w:name="_Toc456960339"/>
      <w:bookmarkStart w:id="2" w:name="_Toc456961351"/>
      <w:r w:rsidRPr="00FB6D1B">
        <w:lastRenderedPageBreak/>
        <w:t>ARTICLE I – NAME AND MISSION</w:t>
      </w:r>
      <w:bookmarkEnd w:id="1"/>
      <w:bookmarkEnd w:id="2"/>
    </w:p>
    <w:p w14:paraId="28891BC1" w14:textId="77777777" w:rsidR="007456AF" w:rsidRDefault="003D7144" w:rsidP="00FB6D1B">
      <w:pPr>
        <w:spacing w:line="244" w:lineRule="auto"/>
        <w:ind w:right="1294"/>
        <w:jc w:val="left"/>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xml:space="preserve">The name of the organization shall be </w:t>
      </w:r>
      <w:r>
        <w:rPr>
          <w:rFonts w:ascii="Times New Roman" w:eastAsia="Times New Roman" w:hAnsi="Times New Roman" w:cs="Times New Roman"/>
          <w:b/>
          <w:sz w:val="24"/>
          <w:szCs w:val="24"/>
        </w:rPr>
        <w:t>NATIONAL BOARD OF THE ROCKS, INCORPORATED.</w:t>
      </w:r>
    </w:p>
    <w:p w14:paraId="2EFA8B37" w14:textId="77777777" w:rsidR="007456AF" w:rsidRDefault="007456AF" w:rsidP="00FB6D1B">
      <w:pPr>
        <w:spacing w:before="7"/>
        <w:jc w:val="left"/>
      </w:pPr>
    </w:p>
    <w:p w14:paraId="5CBB7720" w14:textId="77777777" w:rsidR="007456AF" w:rsidRDefault="003D7144" w:rsidP="00FB6D1B">
      <w:pPr>
        <w:ind w:right="-20"/>
        <w:jc w:val="left"/>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The National Headquarters of the organization shall be in the Washington, D.C. Metropolitan</w:t>
      </w:r>
    </w:p>
    <w:p w14:paraId="1ED5DEAB" w14:textId="77777777" w:rsidR="007456AF" w:rsidRDefault="003D7144" w:rsidP="00FB6D1B">
      <w:pPr>
        <w:ind w:right="-20"/>
        <w:jc w:val="left"/>
      </w:pPr>
      <w:r>
        <w:rPr>
          <w:rFonts w:ascii="Times New Roman" w:eastAsia="Times New Roman" w:hAnsi="Times New Roman" w:cs="Times New Roman"/>
          <w:sz w:val="24"/>
          <w:szCs w:val="24"/>
        </w:rPr>
        <w:t>Area.</w:t>
      </w:r>
    </w:p>
    <w:p w14:paraId="0DCC0A02" w14:textId="77777777" w:rsidR="007456AF" w:rsidRDefault="007456AF" w:rsidP="00FB6D1B">
      <w:pPr>
        <w:ind w:right="-20"/>
        <w:jc w:val="left"/>
      </w:pPr>
    </w:p>
    <w:p w14:paraId="22C81A17" w14:textId="363D8414" w:rsidR="007456AF" w:rsidRPr="00FB6D1B" w:rsidRDefault="003D7144" w:rsidP="00FB6D1B">
      <w:pPr>
        <w:ind w:right="156"/>
        <w:jc w:val="left"/>
        <w:rPr>
          <w:rFonts w:ascii="Times New Roman" w:eastAsia="Times New Roman" w:hAnsi="Times New Roman" w:cs="Times New Roman"/>
          <w:sz w:val="24"/>
          <w:szCs w:val="24"/>
        </w:rPr>
      </w:pPr>
      <w:r w:rsidRPr="00FB6D1B">
        <w:rPr>
          <w:rFonts w:ascii="Times New Roman" w:eastAsia="Times New Roman" w:hAnsi="Times New Roman" w:cs="Times New Roman"/>
          <w:b/>
          <w:sz w:val="24"/>
          <w:szCs w:val="24"/>
        </w:rPr>
        <w:t>Section 3.</w:t>
      </w:r>
      <w:r w:rsidR="00FB6D1B">
        <w:rPr>
          <w:rFonts w:ascii="Times New Roman" w:eastAsia="Times New Roman" w:hAnsi="Times New Roman" w:cs="Times New Roman"/>
          <w:b/>
          <w:sz w:val="24"/>
          <w:szCs w:val="24"/>
        </w:rPr>
        <w:t xml:space="preserve"> </w:t>
      </w:r>
      <w:r w:rsidRPr="00FB6D1B">
        <w:rPr>
          <w:rFonts w:ascii="Times New Roman" w:eastAsia="Times New Roman" w:hAnsi="Times New Roman" w:cs="Times New Roman"/>
          <w:sz w:val="24"/>
          <w:szCs w:val="24"/>
        </w:rPr>
        <w:t>The mission of the ROCKS, Inc., is to strengthen the United States</w:t>
      </w:r>
      <w:r w:rsidR="008D57CA" w:rsidRPr="00FB6D1B">
        <w:rPr>
          <w:rFonts w:ascii="Times New Roman" w:eastAsia="Times New Roman" w:hAnsi="Times New Roman" w:cs="Times New Roman"/>
          <w:sz w:val="24"/>
          <w:szCs w:val="24"/>
        </w:rPr>
        <w:t xml:space="preserve"> Armed and</w:t>
      </w:r>
      <w:r w:rsidRPr="00FB6D1B">
        <w:rPr>
          <w:rFonts w:ascii="Times New Roman" w:eastAsia="Times New Roman" w:hAnsi="Times New Roman" w:cs="Times New Roman"/>
          <w:sz w:val="24"/>
          <w:szCs w:val="24"/>
        </w:rPr>
        <w:t xml:space="preserve"> Uniformed Services Officer Corps and Senior Government Civilians by serving as a world class organization that provides and promotes mentorship, leader</w:t>
      </w:r>
      <w:r w:rsidR="008D57CA" w:rsidRPr="00FB6D1B">
        <w:rPr>
          <w:rFonts w:ascii="Times New Roman" w:eastAsia="Times New Roman" w:hAnsi="Times New Roman" w:cs="Times New Roman"/>
          <w:sz w:val="24"/>
          <w:szCs w:val="24"/>
        </w:rPr>
        <w:t xml:space="preserve"> development and</w:t>
      </w:r>
      <w:r w:rsidRPr="00FB6D1B">
        <w:rPr>
          <w:rFonts w:ascii="Times New Roman" w:eastAsia="Times New Roman" w:hAnsi="Times New Roman" w:cs="Times New Roman"/>
          <w:sz w:val="24"/>
          <w:szCs w:val="24"/>
        </w:rPr>
        <w:t xml:space="preserve"> diversity, coaching, scholarship, networking, and professional development to maximize and leverage talent across the leadership spectrum. </w:t>
      </w:r>
    </w:p>
    <w:p w14:paraId="719DABFC" w14:textId="77777777" w:rsidR="007456AF" w:rsidRPr="00FB6D1B" w:rsidRDefault="007456AF" w:rsidP="00FB6D1B">
      <w:pPr>
        <w:spacing w:before="2"/>
        <w:jc w:val="left"/>
        <w:rPr>
          <w:rFonts w:ascii="Times New Roman" w:hAnsi="Times New Roman" w:cs="Times New Roman"/>
          <w:sz w:val="24"/>
          <w:szCs w:val="24"/>
        </w:rPr>
      </w:pPr>
    </w:p>
    <w:p w14:paraId="48DBD543" w14:textId="4742466D" w:rsidR="007456AF" w:rsidRPr="00FB6D1B" w:rsidRDefault="007456AF" w:rsidP="00FB6D1B">
      <w:pPr>
        <w:jc w:val="left"/>
        <w:rPr>
          <w:rFonts w:ascii="Times New Roman" w:hAnsi="Times New Roman" w:cs="Times New Roman"/>
          <w:sz w:val="24"/>
          <w:szCs w:val="24"/>
        </w:rPr>
      </w:pPr>
    </w:p>
    <w:p w14:paraId="349148C7" w14:textId="77777777" w:rsidR="007456AF" w:rsidRDefault="003D7144" w:rsidP="00CB14C9">
      <w:pPr>
        <w:pStyle w:val="NoSpacing"/>
      </w:pPr>
      <w:bookmarkStart w:id="3" w:name="_Toc456960340"/>
      <w:bookmarkStart w:id="4" w:name="_Toc456961352"/>
      <w:r>
        <w:t>ARTICLE II –  ORGANIZATION AND GOVERNANCE</w:t>
      </w:r>
      <w:bookmarkEnd w:id="3"/>
      <w:bookmarkEnd w:id="4"/>
    </w:p>
    <w:p w14:paraId="48780F71" w14:textId="77777777" w:rsidR="007456AF" w:rsidRPr="00FB6D1B" w:rsidRDefault="003D7144" w:rsidP="00FB6D1B">
      <w:pPr>
        <w:ind w:right="-20"/>
        <w:jc w:val="left"/>
        <w:rPr>
          <w:color w:val="auto"/>
        </w:rPr>
      </w:pPr>
      <w:r w:rsidRPr="00FB6D1B">
        <w:rPr>
          <w:rFonts w:ascii="Times New Roman" w:eastAsia="Times New Roman" w:hAnsi="Times New Roman" w:cs="Times New Roman"/>
          <w:b/>
          <w:color w:val="auto"/>
          <w:sz w:val="24"/>
          <w:szCs w:val="24"/>
        </w:rPr>
        <w:t>Section 1</w:t>
      </w:r>
      <w:r w:rsidRPr="00FB6D1B">
        <w:rPr>
          <w:rFonts w:ascii="Times New Roman" w:eastAsia="Times New Roman" w:hAnsi="Times New Roman" w:cs="Times New Roman"/>
          <w:color w:val="auto"/>
          <w:sz w:val="24"/>
          <w:szCs w:val="24"/>
        </w:rPr>
        <w:t>. The ROCKS, Inc., is a tax exempt non-profit charitable organization under IRS Section 501(c)(3).</w:t>
      </w:r>
    </w:p>
    <w:p w14:paraId="40F54255" w14:textId="77777777" w:rsidR="007456AF" w:rsidRPr="00FB6D1B" w:rsidRDefault="007456AF" w:rsidP="00FB6D1B">
      <w:pPr>
        <w:ind w:right="-20"/>
        <w:jc w:val="left"/>
        <w:rPr>
          <w:color w:val="auto"/>
        </w:rPr>
      </w:pPr>
    </w:p>
    <w:p w14:paraId="1BFEA061" w14:textId="77777777" w:rsidR="007456AF" w:rsidRPr="00FB6D1B" w:rsidRDefault="003D7144" w:rsidP="00FB6D1B">
      <w:pPr>
        <w:ind w:right="-20"/>
        <w:jc w:val="left"/>
        <w:rPr>
          <w:color w:val="auto"/>
        </w:rPr>
      </w:pPr>
      <w:r w:rsidRPr="00FB6D1B">
        <w:rPr>
          <w:rFonts w:ascii="Times New Roman" w:eastAsia="Times New Roman" w:hAnsi="Times New Roman" w:cs="Times New Roman"/>
          <w:b/>
          <w:color w:val="auto"/>
          <w:sz w:val="24"/>
          <w:szCs w:val="24"/>
        </w:rPr>
        <w:t>Section 2</w:t>
      </w:r>
      <w:r w:rsidRPr="00FB6D1B">
        <w:rPr>
          <w:rFonts w:ascii="Times New Roman" w:eastAsia="Times New Roman" w:hAnsi="Times New Roman" w:cs="Times New Roman"/>
          <w:color w:val="auto"/>
          <w:sz w:val="24"/>
          <w:szCs w:val="24"/>
        </w:rPr>
        <w:t>. There shall be a National Headquarters, local Chapters and interest groups approved by the</w:t>
      </w:r>
    </w:p>
    <w:p w14:paraId="125B797D" w14:textId="77777777" w:rsidR="007456AF" w:rsidRPr="00FB6D1B" w:rsidRDefault="003D7144" w:rsidP="00FB6D1B">
      <w:pPr>
        <w:ind w:right="-20"/>
        <w:jc w:val="left"/>
        <w:rPr>
          <w:color w:val="auto"/>
        </w:rPr>
      </w:pPr>
      <w:r w:rsidRPr="00FB6D1B">
        <w:rPr>
          <w:rFonts w:ascii="Times New Roman" w:eastAsia="Times New Roman" w:hAnsi="Times New Roman" w:cs="Times New Roman"/>
          <w:color w:val="auto"/>
          <w:sz w:val="24"/>
          <w:szCs w:val="24"/>
        </w:rPr>
        <w:t>National Board of Directors.</w:t>
      </w:r>
    </w:p>
    <w:p w14:paraId="5A50787D" w14:textId="77777777" w:rsidR="007456AF" w:rsidRPr="00FB6D1B" w:rsidRDefault="007456AF" w:rsidP="00FB6D1B">
      <w:pPr>
        <w:ind w:right="-20"/>
        <w:jc w:val="left"/>
        <w:rPr>
          <w:color w:val="auto"/>
        </w:rPr>
      </w:pPr>
    </w:p>
    <w:p w14:paraId="5C2B4992" w14:textId="0A62ED17" w:rsidR="007456AF" w:rsidRPr="00FB6D1B" w:rsidRDefault="003D7144" w:rsidP="00FB6D1B">
      <w:pPr>
        <w:ind w:right="-20"/>
        <w:jc w:val="left"/>
        <w:rPr>
          <w:color w:val="auto"/>
        </w:rPr>
      </w:pPr>
      <w:r w:rsidRPr="00FB6D1B">
        <w:rPr>
          <w:rFonts w:ascii="Times New Roman" w:eastAsia="Times New Roman" w:hAnsi="Times New Roman" w:cs="Times New Roman"/>
          <w:b/>
          <w:color w:val="auto"/>
          <w:sz w:val="24"/>
          <w:szCs w:val="24"/>
        </w:rPr>
        <w:t>Section 3</w:t>
      </w:r>
      <w:r w:rsidRPr="00FB6D1B">
        <w:rPr>
          <w:rFonts w:ascii="Times New Roman" w:eastAsia="Times New Roman" w:hAnsi="Times New Roman" w:cs="Times New Roman"/>
          <w:color w:val="auto"/>
          <w:sz w:val="24"/>
          <w:szCs w:val="24"/>
        </w:rPr>
        <w:t>. The National Board provides policy guidance, supervisory control and direction of the affairs of the organization.</w:t>
      </w:r>
      <w:r w:rsidR="008D57CA" w:rsidRPr="00FB6D1B">
        <w:rPr>
          <w:rFonts w:ascii="Times New Roman" w:eastAsia="Times New Roman" w:hAnsi="Times New Roman" w:cs="Times New Roman"/>
          <w:color w:val="auto"/>
          <w:sz w:val="24"/>
          <w:szCs w:val="24"/>
        </w:rPr>
        <w:t xml:space="preserve"> The bylaws shall be reviewed by each chapter, annually. </w:t>
      </w:r>
    </w:p>
    <w:p w14:paraId="03B2510A" w14:textId="77777777" w:rsidR="007456AF" w:rsidRPr="00FB6D1B" w:rsidRDefault="007456AF" w:rsidP="00FB6D1B">
      <w:pPr>
        <w:ind w:right="-20"/>
        <w:jc w:val="left"/>
        <w:rPr>
          <w:color w:val="auto"/>
        </w:rPr>
      </w:pPr>
    </w:p>
    <w:p w14:paraId="6ADBAECB" w14:textId="7FDF92A2" w:rsidR="007456AF" w:rsidRPr="00FB6D1B" w:rsidRDefault="003D7144" w:rsidP="00FB6D1B">
      <w:pPr>
        <w:ind w:right="-20"/>
        <w:jc w:val="left"/>
        <w:rPr>
          <w:color w:val="auto"/>
        </w:rPr>
      </w:pPr>
      <w:r w:rsidRPr="00FB6D1B">
        <w:rPr>
          <w:rFonts w:ascii="Times New Roman" w:eastAsia="Times New Roman" w:hAnsi="Times New Roman" w:cs="Times New Roman"/>
          <w:b/>
          <w:color w:val="auto"/>
          <w:sz w:val="24"/>
          <w:szCs w:val="24"/>
        </w:rPr>
        <w:t>Section 4</w:t>
      </w:r>
      <w:r w:rsidRPr="00FB6D1B">
        <w:rPr>
          <w:rFonts w:ascii="Times New Roman" w:eastAsia="Times New Roman" w:hAnsi="Times New Roman" w:cs="Times New Roman"/>
          <w:color w:val="auto"/>
          <w:sz w:val="24"/>
          <w:szCs w:val="24"/>
        </w:rPr>
        <w:t xml:space="preserve">. Local chapters may be established to promote the activities, programs and policies of the organization. The local </w:t>
      </w:r>
      <w:r w:rsidR="00FB6D1B" w:rsidRPr="00FB6D1B">
        <w:rPr>
          <w:rFonts w:ascii="Times New Roman" w:eastAsia="Times New Roman" w:hAnsi="Times New Roman" w:cs="Times New Roman"/>
          <w:color w:val="auto"/>
          <w:sz w:val="24"/>
          <w:szCs w:val="24"/>
        </w:rPr>
        <w:t>chapters’</w:t>
      </w:r>
      <w:r w:rsidRPr="00FB6D1B">
        <w:rPr>
          <w:rFonts w:ascii="Times New Roman" w:eastAsia="Times New Roman" w:hAnsi="Times New Roman" w:cs="Times New Roman"/>
          <w:color w:val="auto"/>
          <w:sz w:val="24"/>
          <w:szCs w:val="24"/>
        </w:rPr>
        <w:t xml:space="preserve"> incorporation, bylaws and organization shall be approved by the National Board of Directors and will not conflict with any established national policies and or programs or state and federal laws.</w:t>
      </w:r>
    </w:p>
    <w:p w14:paraId="08CD8A80" w14:textId="77777777" w:rsidR="007456AF" w:rsidRPr="00FB6D1B" w:rsidRDefault="007456AF" w:rsidP="00FB6D1B">
      <w:pPr>
        <w:ind w:right="-20"/>
        <w:jc w:val="left"/>
        <w:rPr>
          <w:color w:val="auto"/>
        </w:rPr>
      </w:pPr>
    </w:p>
    <w:p w14:paraId="50470194" w14:textId="60A391E2" w:rsidR="007456AF" w:rsidRPr="00FB6D1B" w:rsidRDefault="003D7144" w:rsidP="00FB6D1B">
      <w:pPr>
        <w:ind w:right="-20"/>
        <w:jc w:val="left"/>
        <w:rPr>
          <w:color w:val="auto"/>
        </w:rPr>
      </w:pPr>
      <w:r w:rsidRPr="00FB6D1B">
        <w:rPr>
          <w:rFonts w:ascii="Times New Roman" w:eastAsia="Times New Roman" w:hAnsi="Times New Roman" w:cs="Times New Roman"/>
          <w:b/>
          <w:color w:val="auto"/>
          <w:sz w:val="24"/>
          <w:szCs w:val="24"/>
        </w:rPr>
        <w:t>Section 5</w:t>
      </w:r>
      <w:r w:rsidRPr="00FB6D1B">
        <w:rPr>
          <w:rFonts w:ascii="Times New Roman" w:eastAsia="Times New Roman" w:hAnsi="Times New Roman" w:cs="Times New Roman"/>
          <w:color w:val="auto"/>
          <w:sz w:val="24"/>
          <w:szCs w:val="24"/>
        </w:rPr>
        <w:t>. The National Board of Directors will maintain a record of every chapter approved which will verify that all prerequisites for chapter establishment have been met.</w:t>
      </w:r>
    </w:p>
    <w:p w14:paraId="5C3F01A9" w14:textId="416E6F96" w:rsidR="003D7144" w:rsidRDefault="003D7144" w:rsidP="00FB6D1B">
      <w:pPr>
        <w:ind w:right="-20"/>
        <w:jc w:val="left"/>
        <w:rPr>
          <w:rFonts w:ascii="Times New Roman" w:hAnsi="Times New Roman" w:cs="Times New Roman"/>
          <w:sz w:val="24"/>
          <w:szCs w:val="24"/>
        </w:rPr>
      </w:pPr>
    </w:p>
    <w:p w14:paraId="44BBB079" w14:textId="77777777" w:rsidR="00FB6D1B" w:rsidRPr="00FB6D1B" w:rsidRDefault="00FB6D1B" w:rsidP="00FB6D1B">
      <w:pPr>
        <w:ind w:right="-20"/>
        <w:jc w:val="left"/>
        <w:rPr>
          <w:rFonts w:ascii="Times New Roman" w:hAnsi="Times New Roman" w:cs="Times New Roman"/>
          <w:sz w:val="24"/>
          <w:szCs w:val="24"/>
        </w:rPr>
      </w:pPr>
    </w:p>
    <w:p w14:paraId="782F98FE" w14:textId="77777777" w:rsidR="007456AF" w:rsidRDefault="003D7144" w:rsidP="00CB14C9">
      <w:pPr>
        <w:pStyle w:val="NoSpacing"/>
      </w:pPr>
      <w:bookmarkStart w:id="5" w:name="_Toc456960341"/>
      <w:bookmarkStart w:id="6" w:name="_Toc456961353"/>
      <w:r>
        <w:rPr>
          <w:highlight w:val="white"/>
        </w:rPr>
        <w:t>ARTICLE III –  POLICY</w:t>
      </w:r>
      <w:bookmarkEnd w:id="5"/>
      <w:bookmarkEnd w:id="6"/>
    </w:p>
    <w:p w14:paraId="7729DE84" w14:textId="77777777" w:rsidR="007456AF" w:rsidRDefault="003D7144" w:rsidP="00FB6D1B">
      <w:pPr>
        <w:ind w:right="-20"/>
        <w:jc w:val="left"/>
      </w:pPr>
      <w:r w:rsidRPr="00FB6D1B">
        <w:rPr>
          <w:rFonts w:ascii="Times New Roman" w:eastAsia="Times New Roman" w:hAnsi="Times New Roman" w:cs="Times New Roman"/>
          <w:b/>
          <w:sz w:val="24"/>
          <w:szCs w:val="24"/>
          <w:highlight w:val="white"/>
        </w:rPr>
        <w:t>Section 1</w:t>
      </w:r>
      <w:r>
        <w:rPr>
          <w:rFonts w:ascii="Times New Roman" w:eastAsia="Times New Roman" w:hAnsi="Times New Roman" w:cs="Times New Roman"/>
          <w:sz w:val="24"/>
          <w:szCs w:val="24"/>
          <w:highlight w:val="white"/>
        </w:rPr>
        <w:t>.  Policies of the Organization will be established by the Board of Directors.</w:t>
      </w:r>
    </w:p>
    <w:p w14:paraId="1C4A6697" w14:textId="77777777" w:rsidR="007456AF" w:rsidRDefault="007456AF" w:rsidP="00FB6D1B">
      <w:pPr>
        <w:jc w:val="left"/>
      </w:pPr>
    </w:p>
    <w:p w14:paraId="6D4E736A" w14:textId="77777777" w:rsidR="007456AF" w:rsidRDefault="003D7144" w:rsidP="00FB6D1B">
      <w:pPr>
        <w:ind w:right="560"/>
        <w:jc w:val="left"/>
      </w:pPr>
      <w:r w:rsidRPr="00FB6D1B">
        <w:rPr>
          <w:rFonts w:ascii="Times New Roman" w:eastAsia="Times New Roman" w:hAnsi="Times New Roman" w:cs="Times New Roman"/>
          <w:b/>
          <w:sz w:val="24"/>
          <w:szCs w:val="24"/>
          <w:highlight w:val="white"/>
        </w:rPr>
        <w:t>Section 2</w:t>
      </w:r>
      <w:r>
        <w:rPr>
          <w:rFonts w:ascii="Times New Roman" w:eastAsia="Times New Roman" w:hAnsi="Times New Roman" w:cs="Times New Roman"/>
          <w:sz w:val="24"/>
          <w:szCs w:val="24"/>
          <w:highlight w:val="white"/>
        </w:rPr>
        <w:t>. This Organization is non-commercial, non-profit, and politically non-partisan. Neither its name or its influence may be used directly or indirectly in the interest of any political activity.</w:t>
      </w:r>
    </w:p>
    <w:p w14:paraId="75AE8B10" w14:textId="77777777" w:rsidR="007456AF" w:rsidRDefault="007456AF" w:rsidP="00FB6D1B">
      <w:pPr>
        <w:jc w:val="left"/>
      </w:pPr>
    </w:p>
    <w:p w14:paraId="4419D1D5" w14:textId="77777777" w:rsidR="007456AF" w:rsidRDefault="003D7144" w:rsidP="00FB6D1B">
      <w:pPr>
        <w:ind w:right="120"/>
        <w:jc w:val="left"/>
      </w:pPr>
      <w:r w:rsidRPr="00FB6D1B">
        <w:rPr>
          <w:rFonts w:ascii="Times New Roman" w:eastAsia="Times New Roman" w:hAnsi="Times New Roman" w:cs="Times New Roman"/>
          <w:b/>
          <w:sz w:val="24"/>
          <w:szCs w:val="24"/>
          <w:highlight w:val="white"/>
        </w:rPr>
        <w:t>Section 3</w:t>
      </w:r>
      <w:r>
        <w:rPr>
          <w:rFonts w:ascii="Times New Roman" w:eastAsia="Times New Roman" w:hAnsi="Times New Roman" w:cs="Times New Roman"/>
          <w:sz w:val="24"/>
          <w:szCs w:val="24"/>
          <w:highlight w:val="white"/>
        </w:rPr>
        <w:t>. The ROCKS, Inc. shall not discriminate in its membership or activities because of race, color, gender, national origin, religion or disability.</w:t>
      </w:r>
    </w:p>
    <w:p w14:paraId="2D93BD4F" w14:textId="77777777" w:rsidR="007456AF" w:rsidRPr="00FB6D1B" w:rsidRDefault="007456AF" w:rsidP="00FB6D1B">
      <w:pPr>
        <w:spacing w:line="288" w:lineRule="auto"/>
        <w:ind w:right="120"/>
        <w:rPr>
          <w:rFonts w:ascii="Times New Roman" w:hAnsi="Times New Roman" w:cs="Times New Roman"/>
          <w:sz w:val="24"/>
        </w:rPr>
      </w:pPr>
    </w:p>
    <w:p w14:paraId="17D24CE1" w14:textId="77777777" w:rsidR="003D7144" w:rsidRPr="00FB6D1B" w:rsidRDefault="003D7144" w:rsidP="00FB6D1B">
      <w:pPr>
        <w:spacing w:line="288" w:lineRule="auto"/>
        <w:ind w:right="120"/>
        <w:rPr>
          <w:rFonts w:ascii="Times New Roman" w:hAnsi="Times New Roman" w:cs="Times New Roman"/>
          <w:sz w:val="24"/>
        </w:rPr>
      </w:pPr>
    </w:p>
    <w:p w14:paraId="2BF97836" w14:textId="77777777" w:rsidR="00B14E60" w:rsidRDefault="00B14E60">
      <w:pPr>
        <w:rPr>
          <w:rFonts w:ascii="Cambria" w:eastAsia="Cambria" w:hAnsi="Cambria" w:cs="Cambria"/>
          <w:b/>
          <w:sz w:val="28"/>
          <w:szCs w:val="28"/>
          <w:highlight w:val="white"/>
          <w:u w:val="single"/>
        </w:rPr>
      </w:pPr>
      <w:bookmarkStart w:id="7" w:name="_Toc456960342"/>
      <w:r>
        <w:rPr>
          <w:highlight w:val="white"/>
        </w:rPr>
        <w:br w:type="page"/>
      </w:r>
    </w:p>
    <w:p w14:paraId="79DC0AA8" w14:textId="5F110BAB" w:rsidR="007456AF" w:rsidRDefault="003D7144" w:rsidP="00CB14C9">
      <w:pPr>
        <w:pStyle w:val="NoSpacing"/>
      </w:pPr>
      <w:bookmarkStart w:id="8" w:name="_Toc456961354"/>
      <w:r>
        <w:rPr>
          <w:highlight w:val="white"/>
        </w:rPr>
        <w:lastRenderedPageBreak/>
        <w:t>ARTICLE IV – MEMBERSHIP</w:t>
      </w:r>
      <w:bookmarkEnd w:id="7"/>
      <w:bookmarkEnd w:id="8"/>
    </w:p>
    <w:p w14:paraId="3A99D907" w14:textId="1D33DB68" w:rsidR="007456AF" w:rsidRDefault="003D7144" w:rsidP="00FB6D1B">
      <w:pPr>
        <w:ind w:right="1120"/>
        <w:jc w:val="left"/>
      </w:pPr>
      <w:r w:rsidRPr="00FB6D1B">
        <w:rPr>
          <w:rFonts w:ascii="Times New Roman" w:eastAsia="Times New Roman" w:hAnsi="Times New Roman" w:cs="Times New Roman"/>
          <w:b/>
          <w:sz w:val="24"/>
          <w:szCs w:val="24"/>
          <w:highlight w:val="white"/>
        </w:rPr>
        <w:t>Section 1</w:t>
      </w:r>
      <w:r>
        <w:rPr>
          <w:rFonts w:ascii="Times New Roman" w:eastAsia="Times New Roman" w:hAnsi="Times New Roman" w:cs="Times New Roman"/>
          <w:sz w:val="24"/>
          <w:szCs w:val="24"/>
          <w:highlight w:val="white"/>
        </w:rPr>
        <w:t>. Subject to the provisions hereof, persons in the following categories are eligible for membership.</w:t>
      </w:r>
    </w:p>
    <w:p w14:paraId="3B27C101" w14:textId="77777777" w:rsidR="007456AF" w:rsidRPr="00FB6D1B" w:rsidRDefault="003D7144" w:rsidP="00FB6D1B">
      <w:pPr>
        <w:ind w:right="-20"/>
        <w:jc w:val="left"/>
        <w:rPr>
          <w:rFonts w:ascii="Times New Roman" w:hAnsi="Times New Roman" w:cs="Times New Roman"/>
        </w:rPr>
      </w:pPr>
      <w:r w:rsidRPr="00FB6D1B">
        <w:rPr>
          <w:rFonts w:ascii="Times New Roman" w:eastAsia="Calibri" w:hAnsi="Times New Roman" w:cs="Times New Roman"/>
          <w:sz w:val="24"/>
          <w:szCs w:val="24"/>
          <w:highlight w:val="white"/>
        </w:rPr>
        <w:t xml:space="preserve">    </w:t>
      </w:r>
    </w:p>
    <w:p w14:paraId="7F240692" w14:textId="77777777" w:rsidR="007456AF" w:rsidRDefault="003D7144" w:rsidP="00726E08">
      <w:pPr>
        <w:ind w:right="280"/>
        <w:jc w:val="left"/>
      </w:pPr>
      <w:r>
        <w:rPr>
          <w:rFonts w:ascii="Times New Roman" w:eastAsia="Times New Roman" w:hAnsi="Times New Roman" w:cs="Times New Roman"/>
          <w:sz w:val="24"/>
          <w:szCs w:val="24"/>
          <w:highlight w:val="white"/>
        </w:rPr>
        <w:t>a. Active duty, reserve component, National Guard and retired officers and warrant officers, ROTC Cadets and Military Academy Cadets and Midshipmen of the Army, Navy, Air Force, Marine Corps, Coast Guard, National Oceanic and Atmospheric Administration and Public Health Service.</w:t>
      </w:r>
    </w:p>
    <w:p w14:paraId="241D0C9F" w14:textId="77777777" w:rsidR="007456AF" w:rsidRDefault="007456AF" w:rsidP="00726E08">
      <w:pPr>
        <w:jc w:val="left"/>
      </w:pPr>
    </w:p>
    <w:p w14:paraId="0979F3BA" w14:textId="77777777" w:rsidR="007456AF" w:rsidRDefault="003D7144" w:rsidP="00726E08">
      <w:pPr>
        <w:ind w:right="-20"/>
        <w:jc w:val="left"/>
      </w:pPr>
      <w:r>
        <w:rPr>
          <w:rFonts w:ascii="Times New Roman" w:eastAsia="Times New Roman" w:hAnsi="Times New Roman" w:cs="Times New Roman"/>
          <w:sz w:val="24"/>
          <w:szCs w:val="24"/>
          <w:highlight w:val="white"/>
        </w:rPr>
        <w:t>b. Widows and widowers of deceased members.</w:t>
      </w:r>
    </w:p>
    <w:p w14:paraId="2687D062" w14:textId="77777777" w:rsidR="007456AF" w:rsidRDefault="007456AF" w:rsidP="00726E08">
      <w:pPr>
        <w:jc w:val="left"/>
      </w:pPr>
    </w:p>
    <w:p w14:paraId="435200B7" w14:textId="77777777" w:rsidR="007456AF" w:rsidRDefault="003D7144" w:rsidP="00726E08">
      <w:pPr>
        <w:ind w:right="-20"/>
        <w:jc w:val="left"/>
      </w:pPr>
      <w:r>
        <w:rPr>
          <w:rFonts w:ascii="Times New Roman" w:eastAsia="Times New Roman" w:hAnsi="Times New Roman" w:cs="Times New Roman"/>
          <w:sz w:val="24"/>
          <w:szCs w:val="24"/>
          <w:highlight w:val="white"/>
        </w:rPr>
        <w:t>c. Other persons who meet the criteria established for Honorary membership.</w:t>
      </w:r>
    </w:p>
    <w:p w14:paraId="3BF24067" w14:textId="77777777" w:rsidR="007456AF" w:rsidRDefault="007456AF" w:rsidP="00726E08">
      <w:pPr>
        <w:jc w:val="left"/>
      </w:pPr>
    </w:p>
    <w:p w14:paraId="579D73AD" w14:textId="51EA4EFB" w:rsidR="007456AF" w:rsidRDefault="003D7144" w:rsidP="00726E08">
      <w:pPr>
        <w:ind w:right="16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 Former active duty or former reserve component officers and warrant officers of the Army, Navy, Air Force, Marine Corps, Coast Guard, National Oceanic and Atmospheric Administration and Public Health Service.</w:t>
      </w:r>
    </w:p>
    <w:p w14:paraId="24E4E71A" w14:textId="7B4CF625" w:rsidR="00FB6D1B" w:rsidRDefault="00FB6D1B" w:rsidP="00726E08">
      <w:pPr>
        <w:ind w:right="1660"/>
        <w:jc w:val="left"/>
        <w:rPr>
          <w:rFonts w:ascii="Times New Roman" w:eastAsia="Times New Roman" w:hAnsi="Times New Roman" w:cs="Times New Roman"/>
          <w:sz w:val="24"/>
          <w:szCs w:val="24"/>
        </w:rPr>
      </w:pPr>
    </w:p>
    <w:p w14:paraId="44D13A0D" w14:textId="557BF25C" w:rsidR="007456AF" w:rsidRDefault="00FB6D1B" w:rsidP="00726E08">
      <w:pPr>
        <w:ind w:right="1660"/>
        <w:jc w:val="left"/>
      </w:pPr>
      <w:r>
        <w:rPr>
          <w:rFonts w:ascii="Times New Roman" w:eastAsia="Times New Roman" w:hAnsi="Times New Roman" w:cs="Times New Roman"/>
          <w:sz w:val="24"/>
          <w:szCs w:val="24"/>
        </w:rPr>
        <w:t xml:space="preserve">e. </w:t>
      </w:r>
      <w:r w:rsidR="003D7144" w:rsidRPr="00FB6D1B">
        <w:rPr>
          <w:rFonts w:ascii="Times New Roman" w:eastAsia="Times New Roman" w:hAnsi="Times New Roman" w:cs="Times New Roman"/>
          <w:sz w:val="24"/>
          <w:szCs w:val="24"/>
          <w:highlight w:val="white"/>
        </w:rPr>
        <w:t>Current and former Department of Defense and other Government GS12 and above civilians.</w:t>
      </w:r>
    </w:p>
    <w:p w14:paraId="29ACE335" w14:textId="77777777" w:rsidR="007456AF" w:rsidRDefault="007456AF" w:rsidP="00726E08">
      <w:pPr>
        <w:jc w:val="left"/>
      </w:pPr>
    </w:p>
    <w:p w14:paraId="689543F7" w14:textId="0C96E4A2" w:rsidR="007456AF" w:rsidRDefault="003D7144" w:rsidP="00726E08">
      <w:pPr>
        <w:ind w:right="-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 The National Organization may also establish a Corporate Patrons Program.</w:t>
      </w:r>
    </w:p>
    <w:p w14:paraId="13CDC351" w14:textId="77777777" w:rsidR="00FB6D1B" w:rsidRDefault="00FB6D1B" w:rsidP="00726E08">
      <w:pPr>
        <w:ind w:right="-20"/>
        <w:jc w:val="left"/>
      </w:pPr>
    </w:p>
    <w:p w14:paraId="319980FC" w14:textId="1D595323" w:rsidR="007456AF" w:rsidRPr="00CB14C9" w:rsidRDefault="003D7144" w:rsidP="00726E08">
      <w:pPr>
        <w:ind w:right="-20"/>
        <w:jc w:val="left"/>
        <w:rPr>
          <w:rFonts w:ascii="Times New Roman" w:eastAsia="Times New Roman" w:hAnsi="Times New Roman" w:cs="Times New Roman"/>
          <w:sz w:val="24"/>
          <w:szCs w:val="24"/>
          <w:highlight w:val="white"/>
        </w:rPr>
      </w:pPr>
      <w:r w:rsidRPr="00CB14C9">
        <w:rPr>
          <w:rFonts w:ascii="Times New Roman" w:eastAsia="Times New Roman" w:hAnsi="Times New Roman" w:cs="Times New Roman"/>
          <w:sz w:val="24"/>
          <w:szCs w:val="24"/>
          <w:highlight w:val="white"/>
        </w:rPr>
        <w:t>g. Senior Non-commissioned</w:t>
      </w:r>
      <w:r w:rsidR="008D57CA" w:rsidRPr="00CB14C9">
        <w:rPr>
          <w:rFonts w:ascii="Times New Roman" w:eastAsia="Times New Roman" w:hAnsi="Times New Roman" w:cs="Times New Roman"/>
          <w:sz w:val="24"/>
          <w:szCs w:val="24"/>
          <w:highlight w:val="white"/>
        </w:rPr>
        <w:t xml:space="preserve"> officers in the ranks of Sergeant First Class (E-7) and above</w:t>
      </w:r>
      <w:r w:rsidRPr="00CB14C9">
        <w:rPr>
          <w:rFonts w:ascii="Times New Roman" w:eastAsia="Times New Roman" w:hAnsi="Times New Roman" w:cs="Times New Roman"/>
          <w:sz w:val="24"/>
          <w:szCs w:val="24"/>
          <w:highlight w:val="white"/>
        </w:rPr>
        <w:t xml:space="preserve"> may serve as advisers. </w:t>
      </w:r>
    </w:p>
    <w:p w14:paraId="68F61B23" w14:textId="77777777" w:rsidR="007456AF" w:rsidRDefault="007456AF">
      <w:pPr>
        <w:spacing w:line="260" w:lineRule="auto"/>
        <w:jc w:val="left"/>
      </w:pPr>
    </w:p>
    <w:p w14:paraId="447BF484" w14:textId="77777777" w:rsidR="007456AF" w:rsidRDefault="003D7144" w:rsidP="00CB14C9">
      <w:pPr>
        <w:ind w:right="-20"/>
        <w:jc w:val="left"/>
      </w:pPr>
      <w:r>
        <w:rPr>
          <w:rFonts w:ascii="Times New Roman" w:eastAsia="Times New Roman" w:hAnsi="Times New Roman" w:cs="Times New Roman"/>
          <w:b/>
          <w:sz w:val="24"/>
          <w:szCs w:val="24"/>
          <w:highlight w:val="white"/>
        </w:rPr>
        <w:t xml:space="preserve">Section 2. </w:t>
      </w:r>
      <w:r>
        <w:rPr>
          <w:rFonts w:ascii="Times New Roman" w:eastAsia="Times New Roman" w:hAnsi="Times New Roman" w:cs="Times New Roman"/>
          <w:sz w:val="24"/>
          <w:szCs w:val="24"/>
          <w:highlight w:val="white"/>
        </w:rPr>
        <w:t>There shall be five (5) types of membership:</w:t>
      </w:r>
    </w:p>
    <w:p w14:paraId="62604DE2" w14:textId="77777777" w:rsidR="007456AF" w:rsidRDefault="007456AF" w:rsidP="00CB14C9">
      <w:pPr>
        <w:jc w:val="left"/>
      </w:pPr>
    </w:p>
    <w:p w14:paraId="2398C074" w14:textId="77777777" w:rsidR="007456AF" w:rsidRDefault="003D7144" w:rsidP="00726E08">
      <w:pPr>
        <w:ind w:right="-20"/>
        <w:jc w:val="left"/>
      </w:pPr>
      <w:r>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i/>
          <w:sz w:val="24"/>
          <w:szCs w:val="24"/>
          <w:highlight w:val="white"/>
        </w:rPr>
        <w:t xml:space="preserve">Regular Members </w:t>
      </w:r>
      <w:r>
        <w:rPr>
          <w:rFonts w:ascii="Times New Roman" w:eastAsia="Times New Roman" w:hAnsi="Times New Roman" w:cs="Times New Roman"/>
          <w:sz w:val="24"/>
          <w:szCs w:val="24"/>
          <w:highlight w:val="white"/>
        </w:rPr>
        <w:t>- Those who meet the membership requirements as specified in</w:t>
      </w:r>
    </w:p>
    <w:p w14:paraId="361BE474" w14:textId="77777777" w:rsidR="007456AF" w:rsidRDefault="003D7144" w:rsidP="00726E08">
      <w:pPr>
        <w:ind w:right="200"/>
        <w:jc w:val="left"/>
      </w:pPr>
      <w:r>
        <w:rPr>
          <w:rFonts w:ascii="Times New Roman" w:eastAsia="Times New Roman" w:hAnsi="Times New Roman" w:cs="Times New Roman"/>
          <w:sz w:val="24"/>
          <w:szCs w:val="24"/>
          <w:highlight w:val="white"/>
        </w:rPr>
        <w:t>ARTICLE IV. Section 1a - e, and who meet all other membership requirements which may be specified in these bylaws or by the Board of Directors.</w:t>
      </w:r>
    </w:p>
    <w:p w14:paraId="67180676" w14:textId="77777777" w:rsidR="007456AF" w:rsidRDefault="007456AF" w:rsidP="00726E08">
      <w:pPr>
        <w:jc w:val="left"/>
      </w:pPr>
    </w:p>
    <w:p w14:paraId="1FBCD248" w14:textId="77777777" w:rsidR="007456AF" w:rsidRDefault="003D7144" w:rsidP="00726E08">
      <w:pPr>
        <w:ind w:right="1580"/>
        <w:jc w:val="left"/>
      </w:pPr>
      <w:r>
        <w:rPr>
          <w:rFonts w:ascii="Times New Roman" w:eastAsia="Times New Roman" w:hAnsi="Times New Roman" w:cs="Times New Roman"/>
          <w:sz w:val="24"/>
          <w:szCs w:val="24"/>
          <w:highlight w:val="white"/>
        </w:rPr>
        <w:t xml:space="preserve">b. </w:t>
      </w:r>
      <w:r>
        <w:rPr>
          <w:rFonts w:ascii="Times New Roman" w:eastAsia="Times New Roman" w:hAnsi="Times New Roman" w:cs="Times New Roman"/>
          <w:i/>
          <w:sz w:val="24"/>
          <w:szCs w:val="24"/>
          <w:highlight w:val="white"/>
        </w:rPr>
        <w:t xml:space="preserve">Life Members </w:t>
      </w:r>
      <w:r>
        <w:rPr>
          <w:rFonts w:ascii="Times New Roman" w:eastAsia="Times New Roman" w:hAnsi="Times New Roman" w:cs="Times New Roman"/>
          <w:sz w:val="24"/>
          <w:szCs w:val="24"/>
          <w:highlight w:val="white"/>
        </w:rPr>
        <w:t>- Those Regular members who have paid the Life Membership dues in full or are participating in an installment plan as specified in ARTICLE VI,</w:t>
      </w:r>
      <w:r>
        <w:rPr>
          <w:rFonts w:ascii="Times New Roman" w:eastAsia="Times New Roman" w:hAnsi="Times New Roman" w:cs="Times New Roman"/>
          <w:strike/>
          <w:sz w:val="24"/>
          <w:szCs w:val="24"/>
          <w:highlight w:val="white"/>
        </w:rPr>
        <w:t>.</w:t>
      </w:r>
      <w:r>
        <w:rPr>
          <w:rFonts w:ascii="Times New Roman" w:eastAsia="Times New Roman" w:hAnsi="Times New Roman" w:cs="Times New Roman"/>
          <w:sz w:val="24"/>
          <w:szCs w:val="24"/>
          <w:highlight w:val="white"/>
        </w:rPr>
        <w:t xml:space="preserve"> Section 3, as of May 1, 2015. Life members are still required to pay local chapter dues. </w:t>
      </w:r>
    </w:p>
    <w:p w14:paraId="29DBDFD6" w14:textId="77777777" w:rsidR="007456AF" w:rsidRDefault="007456AF" w:rsidP="00726E08">
      <w:pPr>
        <w:ind w:right="1580"/>
        <w:jc w:val="left"/>
      </w:pPr>
    </w:p>
    <w:p w14:paraId="7326D9C0" w14:textId="77777777" w:rsidR="007456AF" w:rsidRDefault="003D7144" w:rsidP="00726E08">
      <w:pPr>
        <w:ind w:right="180"/>
        <w:jc w:val="left"/>
      </w:pPr>
      <w:r>
        <w:rPr>
          <w:rFonts w:ascii="Times New Roman" w:eastAsia="Times New Roman" w:hAnsi="Times New Roman" w:cs="Times New Roman"/>
          <w:sz w:val="24"/>
          <w:szCs w:val="24"/>
          <w:highlight w:val="white"/>
        </w:rPr>
        <w:t xml:space="preserve">c. </w:t>
      </w:r>
      <w:r>
        <w:rPr>
          <w:rFonts w:ascii="Times New Roman" w:eastAsia="Times New Roman" w:hAnsi="Times New Roman" w:cs="Times New Roman"/>
          <w:i/>
          <w:sz w:val="24"/>
          <w:szCs w:val="24"/>
          <w:highlight w:val="white"/>
        </w:rPr>
        <w:t xml:space="preserve">Associate Members </w:t>
      </w:r>
      <w:r>
        <w:rPr>
          <w:rFonts w:ascii="Times New Roman" w:eastAsia="Times New Roman" w:hAnsi="Times New Roman" w:cs="Times New Roman"/>
          <w:sz w:val="24"/>
          <w:szCs w:val="24"/>
          <w:highlight w:val="white"/>
        </w:rPr>
        <w:t>- Those widows and widowers of deceased members not otherwise eligible for Regular membership. Upon the death of an active member, the spouse will be offered the opportunity to become an Associate member.</w:t>
      </w:r>
    </w:p>
    <w:p w14:paraId="347C7FC1" w14:textId="77777777" w:rsidR="007456AF" w:rsidRDefault="007456AF" w:rsidP="00726E08">
      <w:pPr>
        <w:jc w:val="left"/>
      </w:pPr>
    </w:p>
    <w:p w14:paraId="273DE342" w14:textId="77777777" w:rsidR="007456AF" w:rsidRDefault="003D7144" w:rsidP="00726E08">
      <w:pPr>
        <w:jc w:val="left"/>
      </w:pPr>
      <w:r>
        <w:rPr>
          <w:rFonts w:ascii="Times New Roman" w:eastAsia="Times New Roman" w:hAnsi="Times New Roman" w:cs="Times New Roman"/>
          <w:sz w:val="24"/>
          <w:szCs w:val="24"/>
          <w:highlight w:val="white"/>
        </w:rPr>
        <w:t xml:space="preserve">d. </w:t>
      </w:r>
      <w:r>
        <w:rPr>
          <w:rFonts w:ascii="Times New Roman" w:eastAsia="Times New Roman" w:hAnsi="Times New Roman" w:cs="Times New Roman"/>
          <w:i/>
          <w:sz w:val="24"/>
          <w:szCs w:val="24"/>
          <w:highlight w:val="white"/>
        </w:rPr>
        <w:t xml:space="preserve">Honorary Members </w:t>
      </w:r>
      <w:r>
        <w:rPr>
          <w:rFonts w:ascii="Times New Roman" w:eastAsia="Times New Roman" w:hAnsi="Times New Roman" w:cs="Times New Roman"/>
          <w:sz w:val="24"/>
          <w:szCs w:val="24"/>
          <w:highlight w:val="white"/>
        </w:rPr>
        <w:t>- Those persons who have been recommended by any member for Honorary     Membership who meet the criteria established by the National Membership Selection Committee and approved by the National Board of Directors.</w:t>
      </w:r>
    </w:p>
    <w:p w14:paraId="0C443425" w14:textId="77777777" w:rsidR="007456AF" w:rsidRDefault="007456AF" w:rsidP="00CB14C9">
      <w:pPr>
        <w:ind w:left="720" w:right="200"/>
        <w:jc w:val="left"/>
      </w:pPr>
    </w:p>
    <w:p w14:paraId="2F9128C3" w14:textId="69F0C9D9" w:rsidR="007456AF" w:rsidRDefault="003D7144" w:rsidP="00726E08">
      <w:pPr>
        <w:ind w:right="180"/>
        <w:jc w:val="left"/>
      </w:pP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i/>
          <w:sz w:val="24"/>
          <w:szCs w:val="24"/>
          <w:highlight w:val="white"/>
        </w:rPr>
        <w:t xml:space="preserve">Corporate Members - </w:t>
      </w:r>
      <w:r>
        <w:rPr>
          <w:rFonts w:ascii="Times New Roman" w:eastAsia="Times New Roman" w:hAnsi="Times New Roman" w:cs="Times New Roman"/>
          <w:sz w:val="24"/>
          <w:szCs w:val="24"/>
          <w:highlight w:val="white"/>
        </w:rPr>
        <w:t xml:space="preserve">Private sector companies or individuals who support the goals and objectives of The ROCKS, Inc., and financially support The ROCKS, Inc., programs. </w:t>
      </w:r>
      <w:r w:rsidR="00B14E60">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orporate Members will complete a ROCKS Corporate Membership application.</w:t>
      </w:r>
    </w:p>
    <w:p w14:paraId="6ED598F4" w14:textId="77777777" w:rsidR="007456AF" w:rsidRPr="00CB14C9" w:rsidRDefault="007456AF" w:rsidP="00CB14C9">
      <w:pPr>
        <w:ind w:right="540"/>
        <w:jc w:val="left"/>
        <w:rPr>
          <w:rFonts w:ascii="Times New Roman" w:hAnsi="Times New Roman" w:cs="Times New Roman"/>
          <w:sz w:val="24"/>
        </w:rPr>
      </w:pPr>
    </w:p>
    <w:p w14:paraId="1359B9DC" w14:textId="77777777" w:rsidR="007456AF" w:rsidRDefault="003D7144" w:rsidP="00CB14C9">
      <w:pPr>
        <w:ind w:right="300"/>
        <w:jc w:val="left"/>
      </w:pPr>
      <w:r>
        <w:rPr>
          <w:rFonts w:ascii="Times New Roman" w:eastAsia="Times New Roman" w:hAnsi="Times New Roman" w:cs="Times New Roman"/>
          <w:b/>
          <w:sz w:val="24"/>
          <w:szCs w:val="24"/>
          <w:highlight w:val="white"/>
        </w:rPr>
        <w:lastRenderedPageBreak/>
        <w:t>Section 3.</w:t>
      </w:r>
      <w:r>
        <w:rPr>
          <w:rFonts w:ascii="Times New Roman" w:eastAsia="Times New Roman" w:hAnsi="Times New Roman" w:cs="Times New Roman"/>
          <w:sz w:val="24"/>
          <w:szCs w:val="24"/>
          <w:highlight w:val="white"/>
        </w:rPr>
        <w:t xml:space="preserve"> Membership is by application only. A prospective member must be eligible for </w:t>
      </w:r>
    </w:p>
    <w:p w14:paraId="743BF214" w14:textId="77777777" w:rsidR="007456AF" w:rsidRDefault="003D7144" w:rsidP="00CB14C9">
      <w:pPr>
        <w:ind w:right="300"/>
        <w:jc w:val="left"/>
      </w:pPr>
      <w:r>
        <w:rPr>
          <w:rFonts w:ascii="Times New Roman" w:eastAsia="Times New Roman" w:hAnsi="Times New Roman" w:cs="Times New Roman"/>
          <w:sz w:val="24"/>
          <w:szCs w:val="24"/>
          <w:highlight w:val="white"/>
        </w:rPr>
        <w:t>membership as provided in ARTICLE IV. Section 1. Applications for membership shall be in writing utilizing the approved application form and addressed to the National organization.</w:t>
      </w:r>
    </w:p>
    <w:p w14:paraId="3AC2DC35" w14:textId="77777777" w:rsidR="007456AF" w:rsidRPr="00CB14C9" w:rsidRDefault="007456AF" w:rsidP="00CB14C9">
      <w:pPr>
        <w:ind w:right="540"/>
        <w:jc w:val="left"/>
        <w:rPr>
          <w:rFonts w:ascii="Times New Roman" w:hAnsi="Times New Roman" w:cs="Times New Roman"/>
          <w:sz w:val="24"/>
        </w:rPr>
      </w:pPr>
    </w:p>
    <w:p w14:paraId="6086A94E" w14:textId="355C4BD6" w:rsidR="007456AF" w:rsidRDefault="003D7144" w:rsidP="00CB14C9">
      <w:pPr>
        <w:ind w:right="54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Section 4.</w:t>
      </w:r>
      <w:r>
        <w:rPr>
          <w:rFonts w:ascii="Times New Roman" w:eastAsia="Times New Roman" w:hAnsi="Times New Roman" w:cs="Times New Roman"/>
          <w:sz w:val="24"/>
          <w:szCs w:val="24"/>
          <w:highlight w:val="white"/>
        </w:rPr>
        <w:t xml:space="preserve"> The Vice President, Membership Development, shall receive and process applications for membership. The Board of Directors has final authority on membership issues. Upon receipt of membership dues, new members will be furnished with a membership card.</w:t>
      </w:r>
    </w:p>
    <w:p w14:paraId="30D618AD" w14:textId="77777777" w:rsidR="00CB14C9" w:rsidRPr="00CB14C9" w:rsidRDefault="00CB14C9" w:rsidP="00CB14C9">
      <w:pPr>
        <w:ind w:right="540"/>
        <w:jc w:val="left"/>
        <w:rPr>
          <w:rFonts w:ascii="Times New Roman" w:hAnsi="Times New Roman" w:cs="Times New Roman"/>
          <w:sz w:val="24"/>
        </w:rPr>
      </w:pPr>
    </w:p>
    <w:p w14:paraId="6512EAD5" w14:textId="77777777" w:rsidR="007456AF" w:rsidRDefault="003D7144" w:rsidP="00CB14C9">
      <w:pPr>
        <w:ind w:left="20" w:right="-60"/>
        <w:jc w:val="left"/>
      </w:pPr>
      <w:r>
        <w:rPr>
          <w:rFonts w:ascii="Times New Roman" w:eastAsia="Times New Roman" w:hAnsi="Times New Roman" w:cs="Times New Roman"/>
          <w:b/>
          <w:sz w:val="24"/>
          <w:szCs w:val="24"/>
          <w:highlight w:val="white"/>
        </w:rPr>
        <w:t xml:space="preserve">Section 5. </w:t>
      </w:r>
      <w:r>
        <w:rPr>
          <w:rFonts w:ascii="Times New Roman" w:eastAsia="Times New Roman" w:hAnsi="Times New Roman" w:cs="Times New Roman"/>
          <w:sz w:val="24"/>
          <w:szCs w:val="24"/>
          <w:highlight w:val="white"/>
        </w:rPr>
        <w:t>Each Chapter will assign a Website Administrator who will be given access to National’s online membership database in order to download their Chapter’s roster.  Each Chapter is required to report any discrepancies to National Headquarters.</w:t>
      </w:r>
    </w:p>
    <w:p w14:paraId="21C7E9C3" w14:textId="77777777" w:rsidR="007456AF" w:rsidRPr="00CB14C9" w:rsidRDefault="007456AF" w:rsidP="00CB14C9">
      <w:pPr>
        <w:ind w:right="540"/>
        <w:jc w:val="left"/>
        <w:rPr>
          <w:rFonts w:ascii="Times New Roman" w:hAnsi="Times New Roman" w:cs="Times New Roman"/>
          <w:sz w:val="24"/>
        </w:rPr>
      </w:pPr>
    </w:p>
    <w:p w14:paraId="0D5FA566" w14:textId="77777777" w:rsidR="003D7144" w:rsidRPr="00CB14C9" w:rsidRDefault="003D7144" w:rsidP="00CB14C9">
      <w:pPr>
        <w:ind w:right="540"/>
        <w:jc w:val="left"/>
        <w:rPr>
          <w:rFonts w:ascii="Times New Roman" w:hAnsi="Times New Roman" w:cs="Times New Roman"/>
          <w:sz w:val="24"/>
        </w:rPr>
      </w:pPr>
    </w:p>
    <w:p w14:paraId="2958FF71" w14:textId="77777777" w:rsidR="007456AF" w:rsidRDefault="003D7144" w:rsidP="00CB14C9">
      <w:pPr>
        <w:pStyle w:val="NoSpacing"/>
      </w:pPr>
      <w:bookmarkStart w:id="9" w:name="_Toc456960343"/>
      <w:bookmarkStart w:id="10" w:name="_Toc456961355"/>
      <w:r>
        <w:rPr>
          <w:highlight w:val="white"/>
        </w:rPr>
        <w:t>ARTICLE V – MEMBERSHIP PRIVILEGES</w:t>
      </w:r>
      <w:bookmarkEnd w:id="9"/>
      <w:bookmarkEnd w:id="10"/>
    </w:p>
    <w:p w14:paraId="48395086" w14:textId="77777777" w:rsidR="007456AF" w:rsidRDefault="003D7144" w:rsidP="00CB14C9">
      <w:pPr>
        <w:ind w:right="220"/>
        <w:jc w:val="left"/>
      </w:pPr>
      <w:r>
        <w:rPr>
          <w:rFonts w:ascii="Times New Roman" w:eastAsia="Times New Roman" w:hAnsi="Times New Roman" w:cs="Times New Roman"/>
          <w:sz w:val="24"/>
          <w:szCs w:val="24"/>
          <w:highlight w:val="white"/>
        </w:rPr>
        <w:t>The privileges of Regular and Life Members include: voting and holding office, attending meetings and participating in all organization social functions and activities. Similar privileges are extended to Associate and Honorary Members except those of making motions, of voting and of holding office. Additional privileges may be established by the Board of Directors. The additional privileges must be voted on by the general membership.</w:t>
      </w:r>
    </w:p>
    <w:p w14:paraId="59D2FFB7" w14:textId="77777777" w:rsidR="007456AF" w:rsidRPr="00CB14C9" w:rsidRDefault="007456AF" w:rsidP="00CB14C9">
      <w:pPr>
        <w:jc w:val="left"/>
        <w:rPr>
          <w:rFonts w:ascii="Times New Roman" w:hAnsi="Times New Roman" w:cs="Times New Roman"/>
          <w:sz w:val="22"/>
        </w:rPr>
      </w:pPr>
    </w:p>
    <w:p w14:paraId="0EA903EC" w14:textId="77777777" w:rsidR="003D7144" w:rsidRPr="00CB14C9" w:rsidRDefault="003D7144" w:rsidP="00CB14C9">
      <w:pPr>
        <w:jc w:val="left"/>
        <w:rPr>
          <w:rFonts w:ascii="Times New Roman" w:hAnsi="Times New Roman" w:cs="Times New Roman"/>
          <w:sz w:val="22"/>
        </w:rPr>
      </w:pPr>
    </w:p>
    <w:p w14:paraId="0508328E" w14:textId="77777777" w:rsidR="007456AF" w:rsidRPr="00CB14C9" w:rsidRDefault="003D7144" w:rsidP="00CB14C9">
      <w:pPr>
        <w:pStyle w:val="NoSpacing"/>
      </w:pPr>
      <w:bookmarkStart w:id="11" w:name="_Toc456960344"/>
      <w:bookmarkStart w:id="12" w:name="_Toc456961356"/>
      <w:r w:rsidRPr="00CB14C9">
        <w:rPr>
          <w:highlight w:val="white"/>
        </w:rPr>
        <w:t>ARTICLE VI – DUES AND FEES</w:t>
      </w:r>
      <w:bookmarkEnd w:id="11"/>
      <w:bookmarkEnd w:id="12"/>
    </w:p>
    <w:p w14:paraId="4F2B122F" w14:textId="1CBDC2B9" w:rsidR="007456AF" w:rsidRDefault="003D7144" w:rsidP="00CB14C9">
      <w:pPr>
        <w:ind w:right="10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Section 1.</w:t>
      </w:r>
      <w:r>
        <w:rPr>
          <w:rFonts w:ascii="Times New Roman" w:eastAsia="Times New Roman" w:hAnsi="Times New Roman" w:cs="Times New Roman"/>
          <w:sz w:val="24"/>
          <w:szCs w:val="24"/>
          <w:highlight w:val="white"/>
        </w:rPr>
        <w:t xml:space="preserve"> Dues and fees for all categories of membership and the length of memberships (e.g., one year, two year, three year) shall be established by the Board of Directors with approval by the general membership.</w:t>
      </w:r>
    </w:p>
    <w:p w14:paraId="36E4010F" w14:textId="77777777" w:rsidR="00CB14C9" w:rsidRPr="00CB14C9" w:rsidRDefault="00CB14C9" w:rsidP="00CB14C9">
      <w:pPr>
        <w:jc w:val="left"/>
        <w:rPr>
          <w:rFonts w:ascii="Times New Roman" w:hAnsi="Times New Roman" w:cs="Times New Roman"/>
          <w:sz w:val="22"/>
        </w:rPr>
      </w:pPr>
    </w:p>
    <w:p w14:paraId="426570A3" w14:textId="77777777" w:rsidR="007456AF" w:rsidRDefault="003D7144" w:rsidP="00CB14C9">
      <w:pPr>
        <w:ind w:right="320"/>
        <w:jc w:val="left"/>
      </w:pPr>
      <w:r>
        <w:rPr>
          <w:rFonts w:ascii="Times New Roman" w:eastAsia="Times New Roman" w:hAnsi="Times New Roman" w:cs="Times New Roman"/>
          <w:b/>
          <w:sz w:val="24"/>
          <w:szCs w:val="24"/>
          <w:highlight w:val="white"/>
        </w:rPr>
        <w:t>Section 2.</w:t>
      </w:r>
      <w:r>
        <w:rPr>
          <w:rFonts w:ascii="Times New Roman" w:eastAsia="Times New Roman" w:hAnsi="Times New Roman" w:cs="Times New Roman"/>
          <w:sz w:val="24"/>
          <w:szCs w:val="24"/>
          <w:highlight w:val="white"/>
        </w:rPr>
        <w:t xml:space="preserve"> Each Regular Member shall pay dues to the National Organization and local chapters within sixty (60) days from September 1 of each year.</w:t>
      </w:r>
    </w:p>
    <w:p w14:paraId="489EF5B4" w14:textId="77777777" w:rsidR="007456AF" w:rsidRPr="00CB14C9" w:rsidRDefault="007456AF" w:rsidP="00CB14C9">
      <w:pPr>
        <w:jc w:val="left"/>
        <w:rPr>
          <w:rFonts w:ascii="Times New Roman" w:hAnsi="Times New Roman" w:cs="Times New Roman"/>
          <w:sz w:val="22"/>
        </w:rPr>
      </w:pPr>
    </w:p>
    <w:p w14:paraId="1544E817" w14:textId="77777777" w:rsidR="007456AF" w:rsidRDefault="003D7144" w:rsidP="00CB14C9">
      <w:pPr>
        <w:ind w:right="180"/>
        <w:jc w:val="left"/>
      </w:pPr>
      <w:r>
        <w:rPr>
          <w:rFonts w:ascii="Times New Roman" w:eastAsia="Times New Roman" w:hAnsi="Times New Roman" w:cs="Times New Roman"/>
          <w:b/>
          <w:sz w:val="24"/>
          <w:szCs w:val="24"/>
          <w:highlight w:val="white"/>
        </w:rPr>
        <w:t xml:space="preserve">Section 3. </w:t>
      </w:r>
      <w:r>
        <w:rPr>
          <w:rFonts w:ascii="Times New Roman" w:eastAsia="Times New Roman" w:hAnsi="Times New Roman" w:cs="Times New Roman"/>
          <w:sz w:val="24"/>
          <w:szCs w:val="24"/>
          <w:highlight w:val="white"/>
        </w:rPr>
        <w:t>Life membership fees may be a lump sum payment or may be paid in installments within one year of the member’s first payment for life membership. Only those members who are financial at the national and chapter levels are eligible to enroll in the life membership installment program.  Members who are located where there is no ROCKS chapter are exempted from this requirement.  Payment of the life membership fees shall be made to the National Organization.</w:t>
      </w:r>
    </w:p>
    <w:p w14:paraId="0F886AD6" w14:textId="77777777" w:rsidR="007456AF" w:rsidRPr="00CB14C9" w:rsidRDefault="007456AF" w:rsidP="00CB14C9">
      <w:pPr>
        <w:jc w:val="left"/>
        <w:rPr>
          <w:rFonts w:ascii="Times New Roman" w:hAnsi="Times New Roman" w:cs="Times New Roman"/>
          <w:sz w:val="22"/>
        </w:rPr>
      </w:pPr>
    </w:p>
    <w:p w14:paraId="7F775B38" w14:textId="77777777" w:rsidR="007456AF" w:rsidRDefault="003D7144" w:rsidP="00CB14C9">
      <w:pPr>
        <w:ind w:right="180"/>
        <w:jc w:val="left"/>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Life members are exempted from the requirement to pay national annual membership dues, but are subject to local chapter dues. The portion of the life membership dues that goes towards Scholarships is tax deductible to the fullest extent of the law.</w:t>
      </w:r>
    </w:p>
    <w:p w14:paraId="20F37E7D" w14:textId="77777777" w:rsidR="007456AF" w:rsidRPr="00CB14C9" w:rsidRDefault="007456AF" w:rsidP="00CB14C9">
      <w:pPr>
        <w:jc w:val="left"/>
        <w:rPr>
          <w:rFonts w:ascii="Times New Roman" w:hAnsi="Times New Roman" w:cs="Times New Roman"/>
          <w:sz w:val="22"/>
        </w:rPr>
      </w:pPr>
    </w:p>
    <w:p w14:paraId="384840BA" w14:textId="77777777" w:rsidR="007456AF" w:rsidRDefault="003D7144" w:rsidP="00CB14C9">
      <w:pPr>
        <w:ind w:right="-20"/>
        <w:jc w:val="left"/>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Associate and Honorary Members are not required to pay membership dues.</w:t>
      </w:r>
    </w:p>
    <w:p w14:paraId="46E7E5B4" w14:textId="77777777" w:rsidR="007456AF" w:rsidRPr="00CB14C9" w:rsidRDefault="007456AF" w:rsidP="00CB14C9">
      <w:pPr>
        <w:jc w:val="left"/>
        <w:rPr>
          <w:rFonts w:ascii="Times New Roman" w:hAnsi="Times New Roman" w:cs="Times New Roman"/>
          <w:sz w:val="22"/>
        </w:rPr>
      </w:pPr>
    </w:p>
    <w:p w14:paraId="496404D4" w14:textId="42D2C38C" w:rsidR="007456AF" w:rsidRDefault="003D7144" w:rsidP="00CB14C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6. </w:t>
      </w:r>
      <w:r>
        <w:rPr>
          <w:rFonts w:ascii="Times New Roman" w:eastAsia="Times New Roman" w:hAnsi="Times New Roman" w:cs="Times New Roman"/>
          <w:sz w:val="24"/>
          <w:szCs w:val="24"/>
        </w:rPr>
        <w:t xml:space="preserve">Members who are financial at the national level and transfer their membership from one chapter to another within a calendar year will be required to only pay local chapter dues, either the full or a prorated amount, based on the time of transfer. </w:t>
      </w:r>
    </w:p>
    <w:p w14:paraId="2AA4A136" w14:textId="77777777" w:rsidR="00726E08" w:rsidRDefault="00726E08" w:rsidP="00CB14C9"/>
    <w:p w14:paraId="0DB3BD54" w14:textId="77777777" w:rsidR="007456AF" w:rsidRDefault="003D7144" w:rsidP="00CB14C9">
      <w:r>
        <w:rPr>
          <w:rFonts w:ascii="Times New Roman" w:eastAsia="Times New Roman" w:hAnsi="Times New Roman" w:cs="Times New Roman"/>
          <w:b/>
          <w:sz w:val="24"/>
          <w:szCs w:val="24"/>
        </w:rPr>
        <w:t>Section 7</w:t>
      </w:r>
      <w:r>
        <w:rPr>
          <w:rFonts w:ascii="Times New Roman" w:eastAsia="Times New Roman" w:hAnsi="Times New Roman" w:cs="Times New Roman"/>
          <w:sz w:val="24"/>
          <w:szCs w:val="24"/>
        </w:rPr>
        <w:t xml:space="preserve">. Chapters may establish procedures for fixing and collecting local dues in addition to dues payable to the National Headquarters of the ROCKS. Chapters will collect local dues and National dues at the same time and forward the portion earmarked for National dues commitments to the National Board no later than September 30 of each year.  Careful financial records shall be maintained by each chapter </w:t>
      </w:r>
      <w:r>
        <w:rPr>
          <w:rFonts w:ascii="Times New Roman" w:eastAsia="Times New Roman" w:hAnsi="Times New Roman" w:cs="Times New Roman"/>
          <w:sz w:val="24"/>
          <w:szCs w:val="24"/>
        </w:rPr>
        <w:lastRenderedPageBreak/>
        <w:t>for examination at any time and financial accounts will be audited annually.</w:t>
      </w:r>
    </w:p>
    <w:p w14:paraId="4372EA60" w14:textId="77777777" w:rsidR="007456AF" w:rsidRPr="00CB14C9" w:rsidRDefault="007456AF" w:rsidP="00CB14C9">
      <w:pPr>
        <w:jc w:val="left"/>
        <w:rPr>
          <w:rFonts w:ascii="Times New Roman" w:hAnsi="Times New Roman" w:cs="Times New Roman"/>
          <w:sz w:val="22"/>
        </w:rPr>
      </w:pPr>
    </w:p>
    <w:p w14:paraId="2A963AD2" w14:textId="77777777" w:rsidR="007456AF" w:rsidRDefault="003D7144" w:rsidP="00CB14C9">
      <w:r>
        <w:rPr>
          <w:rFonts w:ascii="Times New Roman" w:eastAsia="Times New Roman" w:hAnsi="Times New Roman" w:cs="Times New Roman"/>
          <w:b/>
          <w:sz w:val="24"/>
          <w:szCs w:val="24"/>
        </w:rPr>
        <w:t>Section 8.</w:t>
      </w:r>
      <w:r>
        <w:rPr>
          <w:rFonts w:ascii="Times New Roman" w:eastAsia="Times New Roman" w:hAnsi="Times New Roman" w:cs="Times New Roman"/>
          <w:sz w:val="24"/>
          <w:szCs w:val="24"/>
        </w:rPr>
        <w:t xml:space="preserve"> One hundred percent (100%) of a Regular Member’s National dues may be applied to the Operating Account, except that up to forty-two percent of a member’s life membership fee will be applied to the R.C. Cartwright Scholarship Fund. That portion is tax deductible to the fullest extent of the law per Section 4.</w:t>
      </w:r>
    </w:p>
    <w:p w14:paraId="605B4AE0" w14:textId="77777777" w:rsidR="007456AF" w:rsidRPr="00CB14C9" w:rsidRDefault="007456AF" w:rsidP="00CB14C9">
      <w:pPr>
        <w:jc w:val="left"/>
        <w:rPr>
          <w:rFonts w:ascii="Times New Roman" w:hAnsi="Times New Roman" w:cs="Times New Roman"/>
          <w:sz w:val="22"/>
        </w:rPr>
      </w:pPr>
    </w:p>
    <w:p w14:paraId="2954633F" w14:textId="77777777" w:rsidR="007456AF" w:rsidRDefault="003D7144" w:rsidP="00CB14C9">
      <w:r>
        <w:rPr>
          <w:rFonts w:ascii="Times New Roman" w:eastAsia="Times New Roman" w:hAnsi="Times New Roman" w:cs="Times New Roman"/>
          <w:b/>
          <w:sz w:val="24"/>
          <w:szCs w:val="24"/>
        </w:rPr>
        <w:t xml:space="preserve">Section 9. </w:t>
      </w:r>
      <w:r>
        <w:rPr>
          <w:rFonts w:ascii="Times New Roman" w:eastAsia="Times New Roman" w:hAnsi="Times New Roman" w:cs="Times New Roman"/>
          <w:sz w:val="24"/>
          <w:szCs w:val="24"/>
        </w:rPr>
        <w:t>Members who fail to pay their dues within sixty (60) days from September 1 of each year  shall without further notice, be dropped from the membership rolls. Membership may be renewed by paying the required dues as established in Section 1 above.</w:t>
      </w:r>
    </w:p>
    <w:p w14:paraId="00C9A3EB" w14:textId="594FF8D6" w:rsidR="00CB14C9" w:rsidRDefault="00CB14C9">
      <w:pPr>
        <w:ind w:right="4508"/>
        <w:rPr>
          <w:rFonts w:ascii="Times New Roman" w:hAnsi="Times New Roman" w:cs="Times New Roman"/>
          <w:sz w:val="22"/>
        </w:rPr>
      </w:pPr>
    </w:p>
    <w:p w14:paraId="6C0A0C6C" w14:textId="77777777" w:rsidR="00CB14C9" w:rsidRDefault="00CB14C9">
      <w:pPr>
        <w:ind w:right="4508"/>
        <w:rPr>
          <w:rFonts w:ascii="Times New Roman" w:hAnsi="Times New Roman" w:cs="Times New Roman"/>
          <w:sz w:val="22"/>
        </w:rPr>
      </w:pPr>
    </w:p>
    <w:p w14:paraId="504FD016" w14:textId="41B2BB56" w:rsidR="007456AF" w:rsidRDefault="003D7144" w:rsidP="00CB14C9">
      <w:pPr>
        <w:pStyle w:val="NoSpacing"/>
      </w:pPr>
      <w:bookmarkStart w:id="13" w:name="_Toc456960345"/>
      <w:bookmarkStart w:id="14" w:name="_Toc456961357"/>
      <w:r>
        <w:t>ARTICLE VII –  OFFICERS AND MANAGEMENT</w:t>
      </w:r>
      <w:bookmarkEnd w:id="13"/>
      <w:bookmarkEnd w:id="14"/>
    </w:p>
    <w:p w14:paraId="63A18B9B" w14:textId="5DBB25DA" w:rsidR="007456AF" w:rsidRDefault="003D7144" w:rsidP="00CB14C9">
      <w:pPr>
        <w:ind w:right="10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The governance of the ROCKS Organization shall be by a Board of Directors and the General</w:t>
      </w:r>
      <w:r w:rsidR="00CB14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Membership.</w:t>
      </w:r>
    </w:p>
    <w:p w14:paraId="07BF86E7" w14:textId="77777777" w:rsidR="00CB14C9" w:rsidRPr="00CB14C9" w:rsidRDefault="00CB14C9" w:rsidP="00CB14C9">
      <w:pPr>
        <w:ind w:right="4508"/>
        <w:rPr>
          <w:rFonts w:ascii="Times New Roman" w:hAnsi="Times New Roman" w:cs="Times New Roman"/>
          <w:sz w:val="22"/>
        </w:rPr>
      </w:pPr>
    </w:p>
    <w:p w14:paraId="4775A116" w14:textId="77777777" w:rsidR="007456AF" w:rsidRDefault="003D7144">
      <w:pPr>
        <w:ind w:right="788"/>
        <w:jc w:val="left"/>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Board of Directors: The Board of Directors shall consist of the following with terms as indicated.</w:t>
      </w:r>
    </w:p>
    <w:p w14:paraId="06B1926D" w14:textId="77777777" w:rsidR="007456AF" w:rsidRPr="00CB14C9" w:rsidRDefault="007456AF" w:rsidP="00CB14C9">
      <w:pPr>
        <w:ind w:right="4508"/>
        <w:rPr>
          <w:rFonts w:ascii="Times New Roman" w:hAnsi="Times New Roman" w:cs="Times New Roman"/>
          <w:sz w:val="22"/>
        </w:rPr>
      </w:pPr>
    </w:p>
    <w:p w14:paraId="654B135F" w14:textId="38BF156F" w:rsidR="007456AF" w:rsidRDefault="003D7144" w:rsidP="00AA2F05">
      <w:r>
        <w:rPr>
          <w:rFonts w:ascii="Times New Roman" w:eastAsia="Times New Roman" w:hAnsi="Times New Roman" w:cs="Times New Roman"/>
          <w:b/>
          <w:sz w:val="24"/>
          <w:szCs w:val="24"/>
        </w:rPr>
        <w:t xml:space="preserve">POSITION TERMS OF </w:t>
      </w:r>
      <w:r w:rsidR="00AA2F05">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FFICE</w:t>
      </w:r>
    </w:p>
    <w:p w14:paraId="0C33110F" w14:textId="12D1F378" w:rsidR="007456AF" w:rsidRDefault="003D7144" w:rsidP="00CB14C9">
      <w:pPr>
        <w:tabs>
          <w:tab w:val="right" w:leader="dot" w:pos="10260"/>
        </w:tabs>
        <w:ind w:right="-43"/>
      </w:pPr>
      <w:r>
        <w:rPr>
          <w:rFonts w:ascii="Times New Roman" w:eastAsia="Times New Roman" w:hAnsi="Times New Roman" w:cs="Times New Roman"/>
          <w:sz w:val="24"/>
          <w:szCs w:val="24"/>
        </w:rPr>
        <w:t xml:space="preserve">Chairman of the Board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3 years</w:t>
      </w:r>
    </w:p>
    <w:p w14:paraId="7D3A7466" w14:textId="77777777"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Chairman of the Board </w:t>
      </w:r>
      <w:r w:rsidR="00CB14C9">
        <w:rPr>
          <w:rFonts w:ascii="Times New Roman" w:eastAsia="Times New Roman" w:hAnsi="Times New Roman" w:cs="Times New Roman"/>
          <w:sz w:val="24"/>
          <w:szCs w:val="24"/>
        </w:rPr>
        <w:tab/>
        <w:t>2 years</w:t>
      </w:r>
    </w:p>
    <w:p w14:paraId="79B35705" w14:textId="77777777"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Communications &amp; Publications </w:t>
      </w:r>
      <w:r w:rsidR="00CB14C9">
        <w:rPr>
          <w:rFonts w:ascii="Times New Roman" w:eastAsia="Times New Roman" w:hAnsi="Times New Roman" w:cs="Times New Roman"/>
          <w:sz w:val="24"/>
          <w:szCs w:val="24"/>
        </w:rPr>
        <w:tab/>
        <w:t>3 years</w:t>
      </w:r>
    </w:p>
    <w:p w14:paraId="6EA4E9B1" w14:textId="2E7119EE"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Corporate Outreach/Ways and Means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 years </w:t>
      </w:r>
    </w:p>
    <w:p w14:paraId="504A0C51" w14:textId="4F22A2A7"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Finance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2 years </w:t>
      </w:r>
    </w:p>
    <w:p w14:paraId="4FEFBA75" w14:textId="76E38AC2"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Membership Development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3 years</w:t>
      </w:r>
    </w:p>
    <w:p w14:paraId="1E2780F4" w14:textId="64F94977"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Mentorship </w:t>
      </w:r>
      <w:r w:rsidR="00CB14C9">
        <w:rPr>
          <w:rFonts w:ascii="Times New Roman" w:eastAsia="Times New Roman" w:hAnsi="Times New Roman" w:cs="Times New Roman"/>
          <w:sz w:val="24"/>
          <w:szCs w:val="24"/>
        </w:rPr>
        <w:tab/>
        <w:t>3 years</w:t>
      </w:r>
    </w:p>
    <w:p w14:paraId="1184CD46" w14:textId="3D29F298"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Programs &amp; Strategic Planning </w:t>
      </w:r>
      <w:r w:rsidR="00CB14C9">
        <w:rPr>
          <w:rFonts w:ascii="Times New Roman" w:eastAsia="Times New Roman" w:hAnsi="Times New Roman" w:cs="Times New Roman"/>
          <w:sz w:val="24"/>
          <w:szCs w:val="24"/>
        </w:rPr>
        <w:tab/>
        <w:t>3 years</w:t>
      </w:r>
    </w:p>
    <w:p w14:paraId="52238D0D" w14:textId="50B9231E" w:rsidR="00CB14C9" w:rsidRDefault="003D7144" w:rsidP="00CB14C9">
      <w:pPr>
        <w:tabs>
          <w:tab w:val="right" w:leader="dot" w:pos="10260"/>
        </w:tabs>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 ROTC Programs </w:t>
      </w:r>
      <w:r w:rsidR="00CB14C9">
        <w:rPr>
          <w:rFonts w:ascii="Times New Roman" w:eastAsia="Times New Roman" w:hAnsi="Times New Roman" w:cs="Times New Roman"/>
          <w:sz w:val="24"/>
          <w:szCs w:val="24"/>
        </w:rPr>
        <w:tab/>
        <w:t>3 years</w:t>
      </w:r>
    </w:p>
    <w:p w14:paraId="1E22355B" w14:textId="27910F2D" w:rsidR="007456AF" w:rsidRDefault="003D7144" w:rsidP="00CB14C9">
      <w:pPr>
        <w:tabs>
          <w:tab w:val="right" w:leader="dot" w:pos="10260"/>
        </w:tabs>
        <w:ind w:right="-43"/>
      </w:pPr>
      <w:r>
        <w:rPr>
          <w:rFonts w:ascii="Times New Roman" w:eastAsia="Times New Roman" w:hAnsi="Times New Roman" w:cs="Times New Roman"/>
          <w:sz w:val="24"/>
          <w:szCs w:val="24"/>
        </w:rPr>
        <w:t xml:space="preserve">VP Special Projects and Global Networks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 years </w:t>
      </w:r>
    </w:p>
    <w:p w14:paraId="2165B3C9" w14:textId="0305B1A7" w:rsidR="007456AF" w:rsidRDefault="003D7144" w:rsidP="00CB14C9">
      <w:pPr>
        <w:tabs>
          <w:tab w:val="right" w:leader="dot" w:pos="10260"/>
        </w:tabs>
        <w:ind w:right="-43"/>
      </w:pPr>
      <w:r>
        <w:rPr>
          <w:rFonts w:ascii="Times New Roman" w:eastAsia="Times New Roman" w:hAnsi="Times New Roman" w:cs="Times New Roman"/>
          <w:sz w:val="24"/>
          <w:szCs w:val="24"/>
        </w:rPr>
        <w:t>VP for Civilian Affairs</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4 years</w:t>
      </w:r>
    </w:p>
    <w:p w14:paraId="55AEE3AF" w14:textId="6FF34E57" w:rsidR="007456AF" w:rsidRDefault="003D7144" w:rsidP="00CB14C9">
      <w:pPr>
        <w:tabs>
          <w:tab w:val="right" w:leader="dot" w:pos="10260"/>
        </w:tabs>
        <w:ind w:right="-43"/>
      </w:pPr>
      <w:r>
        <w:rPr>
          <w:rFonts w:ascii="Times New Roman" w:eastAsia="Times New Roman" w:hAnsi="Times New Roman" w:cs="Times New Roman"/>
          <w:sz w:val="24"/>
          <w:szCs w:val="24"/>
        </w:rPr>
        <w:t xml:space="preserve">VP for Transitioning Members and Veterans Affairs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3 years</w:t>
      </w:r>
    </w:p>
    <w:p w14:paraId="31619D39" w14:textId="6D07CD8F" w:rsidR="007456AF" w:rsidRDefault="003D7144" w:rsidP="00CB14C9">
      <w:pPr>
        <w:tabs>
          <w:tab w:val="right" w:leader="dot" w:pos="10260"/>
        </w:tabs>
        <w:ind w:right="-43"/>
      </w:pPr>
      <w:r>
        <w:rPr>
          <w:rFonts w:ascii="Times New Roman" w:eastAsia="Times New Roman" w:hAnsi="Times New Roman" w:cs="Times New Roman"/>
          <w:sz w:val="24"/>
          <w:szCs w:val="24"/>
        </w:rPr>
        <w:t>VP for National Guard and Reserve Component Officers</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4 years</w:t>
      </w:r>
    </w:p>
    <w:p w14:paraId="08D955B9" w14:textId="211F4EFF" w:rsidR="007456AF" w:rsidRPr="00CB14C9" w:rsidRDefault="003D7144" w:rsidP="00CB14C9">
      <w:pPr>
        <w:tabs>
          <w:tab w:val="right" w:leader="dot" w:pos="10260"/>
        </w:tabs>
        <w:ind w:right="-43"/>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General Counsel</w:t>
      </w:r>
      <w:r w:rsidR="00CB14C9" w:rsidRPr="00CB14C9">
        <w:rPr>
          <w:rFonts w:ascii="Times New Roman" w:eastAsia="Times New Roman" w:hAnsi="Times New Roman" w:cs="Times New Roman"/>
          <w:sz w:val="24"/>
          <w:szCs w:val="24"/>
        </w:rPr>
        <w:tab/>
      </w:r>
      <w:r w:rsidRPr="00CB14C9">
        <w:rPr>
          <w:rFonts w:ascii="Times New Roman" w:eastAsia="Times New Roman" w:hAnsi="Times New Roman" w:cs="Times New Roman"/>
          <w:sz w:val="24"/>
          <w:szCs w:val="24"/>
        </w:rPr>
        <w:t xml:space="preserve">2 years </w:t>
      </w:r>
    </w:p>
    <w:p w14:paraId="4A686291" w14:textId="66D735BA" w:rsidR="007456AF" w:rsidRDefault="003D7144" w:rsidP="00CB14C9">
      <w:pPr>
        <w:tabs>
          <w:tab w:val="right" w:leader="dot" w:pos="10260"/>
        </w:tabs>
        <w:ind w:right="-43"/>
      </w:pPr>
      <w:r>
        <w:rPr>
          <w:rFonts w:ascii="Times New Roman" w:eastAsia="Times New Roman" w:hAnsi="Times New Roman" w:cs="Times New Roman"/>
          <w:sz w:val="24"/>
          <w:szCs w:val="24"/>
        </w:rPr>
        <w:t xml:space="preserve">Secretary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4 years</w:t>
      </w:r>
    </w:p>
    <w:p w14:paraId="219A1EDB" w14:textId="316D11CB" w:rsidR="007456AF" w:rsidRDefault="003D7144" w:rsidP="00CB14C9">
      <w:pPr>
        <w:tabs>
          <w:tab w:val="right" w:leader="dot" w:pos="10260"/>
        </w:tabs>
        <w:ind w:right="-43"/>
      </w:pPr>
      <w:r>
        <w:rPr>
          <w:rFonts w:ascii="Times New Roman" w:eastAsia="Times New Roman" w:hAnsi="Times New Roman" w:cs="Times New Roman"/>
          <w:sz w:val="24"/>
          <w:szCs w:val="24"/>
        </w:rPr>
        <w:t xml:space="preserve">Historian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4 years </w:t>
      </w:r>
    </w:p>
    <w:p w14:paraId="309E8AA8" w14:textId="5AE3DE13" w:rsidR="007456AF" w:rsidRDefault="003D7144" w:rsidP="00CB14C9">
      <w:pPr>
        <w:tabs>
          <w:tab w:val="right" w:leader="dot" w:pos="10260"/>
        </w:tabs>
        <w:ind w:right="-43"/>
      </w:pPr>
      <w:r>
        <w:rPr>
          <w:rFonts w:ascii="Times New Roman" w:eastAsia="Times New Roman" w:hAnsi="Times New Roman" w:cs="Times New Roman"/>
          <w:sz w:val="24"/>
          <w:szCs w:val="24"/>
        </w:rPr>
        <w:t xml:space="preserve">Executive Director (when hired) </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4 years</w:t>
      </w:r>
    </w:p>
    <w:p w14:paraId="4D3A135E" w14:textId="6D2A925F" w:rsidR="007456AF" w:rsidRDefault="003D7144" w:rsidP="00CB14C9">
      <w:pPr>
        <w:tabs>
          <w:tab w:val="right" w:leader="dot" w:pos="10260"/>
        </w:tabs>
        <w:ind w:right="-43"/>
      </w:pPr>
      <w:r>
        <w:rPr>
          <w:rFonts w:ascii="Times New Roman" w:eastAsia="Times New Roman" w:hAnsi="Times New Roman" w:cs="Times New Roman"/>
          <w:sz w:val="24"/>
          <w:szCs w:val="24"/>
        </w:rPr>
        <w:t>Chair Emeritus</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no term limit</w:t>
      </w:r>
    </w:p>
    <w:p w14:paraId="4805C9CD" w14:textId="36BCF84D" w:rsidR="007456AF" w:rsidRDefault="003D7144" w:rsidP="00CB14C9">
      <w:pPr>
        <w:tabs>
          <w:tab w:val="right" w:leader="dot" w:pos="10260"/>
        </w:tabs>
        <w:ind w:right="-43"/>
      </w:pPr>
      <w:r>
        <w:rPr>
          <w:rFonts w:ascii="Times New Roman" w:eastAsia="Times New Roman" w:hAnsi="Times New Roman" w:cs="Times New Roman"/>
          <w:sz w:val="24"/>
          <w:szCs w:val="24"/>
        </w:rPr>
        <w:t>Adjunct Board Member</w:t>
      </w:r>
      <w:r w:rsidR="00CB14C9">
        <w:rPr>
          <w:rFonts w:ascii="Times New Roman" w:eastAsia="Times New Roman" w:hAnsi="Times New Roman" w:cs="Times New Roman"/>
          <w:sz w:val="24"/>
          <w:szCs w:val="24"/>
        </w:rPr>
        <w:tab/>
      </w:r>
      <w:r>
        <w:rPr>
          <w:rFonts w:ascii="Times New Roman" w:eastAsia="Times New Roman" w:hAnsi="Times New Roman" w:cs="Times New Roman"/>
          <w:sz w:val="24"/>
          <w:szCs w:val="24"/>
        </w:rPr>
        <w:t>up to 2 years</w:t>
      </w:r>
    </w:p>
    <w:p w14:paraId="211B9058" w14:textId="77777777" w:rsidR="007456AF" w:rsidRPr="00CB14C9" w:rsidRDefault="007456AF">
      <w:pPr>
        <w:spacing w:line="271" w:lineRule="auto"/>
        <w:rPr>
          <w:rFonts w:ascii="Times New Roman" w:hAnsi="Times New Roman" w:cs="Times New Roman"/>
          <w:sz w:val="24"/>
        </w:rPr>
      </w:pPr>
    </w:p>
    <w:p w14:paraId="397D55C3" w14:textId="77777777" w:rsidR="007456AF" w:rsidRDefault="003D7144" w:rsidP="00CB14C9">
      <w:r>
        <w:rPr>
          <w:rFonts w:ascii="Times New Roman" w:eastAsia="Times New Roman" w:hAnsi="Times New Roman" w:cs="Times New Roman"/>
          <w:sz w:val="24"/>
          <w:szCs w:val="24"/>
        </w:rPr>
        <w:t>2a.  Adjunct Board Members. Adjunct Board Members may be recommended for appointment by the National Board Chairman to the National Board for specialized requirements that do not fall under the auspices of an elected Board Member or a new or unique strategic level task. Adjunct Board Members may be appointed to serve on the National Board for a year with at least 50% National Board approval, which may be renewed for an additional year with at least 75% approval by the National Board. If an Adjunct Board Member must depart before their term is completed, she or he may be replaced immediately by the National Board Chairman.  </w:t>
      </w:r>
    </w:p>
    <w:p w14:paraId="184FF2DB" w14:textId="77777777" w:rsidR="007456AF" w:rsidRPr="00CB14C9" w:rsidRDefault="003D7144" w:rsidP="00CB14C9">
      <w:pPr>
        <w:spacing w:line="271" w:lineRule="auto"/>
        <w:rPr>
          <w:rFonts w:ascii="Times New Roman" w:hAnsi="Times New Roman" w:cs="Times New Roman"/>
          <w:sz w:val="24"/>
        </w:rPr>
      </w:pPr>
      <w:r w:rsidRPr="00CB14C9">
        <w:rPr>
          <w:rFonts w:ascii="Times New Roman" w:hAnsi="Times New Roman" w:cs="Times New Roman"/>
          <w:sz w:val="24"/>
        </w:rPr>
        <w:t> </w:t>
      </w:r>
    </w:p>
    <w:p w14:paraId="4E248D4E" w14:textId="7BDFF307" w:rsidR="007456AF" w:rsidRDefault="003D7144" w:rsidP="00CB14C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Chapter Representatives (5 Total) 1 year.  Each Chapter may recommend a representative to </w:t>
      </w:r>
      <w:r>
        <w:rPr>
          <w:rFonts w:ascii="Times New Roman" w:eastAsia="Times New Roman" w:hAnsi="Times New Roman" w:cs="Times New Roman"/>
          <w:sz w:val="24"/>
          <w:szCs w:val="24"/>
        </w:rPr>
        <w:lastRenderedPageBreak/>
        <w:t xml:space="preserve">be a part of the National Board for an one year appointment.  The National Board </w:t>
      </w:r>
      <w:r w:rsidR="00CB14C9">
        <w:rPr>
          <w:rFonts w:ascii="Times New Roman" w:eastAsia="Times New Roman" w:hAnsi="Times New Roman" w:cs="Times New Roman"/>
          <w:sz w:val="24"/>
          <w:szCs w:val="24"/>
        </w:rPr>
        <w:t xml:space="preserve">Chairman </w:t>
      </w:r>
      <w:r>
        <w:rPr>
          <w:rFonts w:ascii="Times New Roman" w:eastAsia="Times New Roman" w:hAnsi="Times New Roman" w:cs="Times New Roman"/>
          <w:sz w:val="24"/>
          <w:szCs w:val="24"/>
        </w:rPr>
        <w:t xml:space="preserve">may then designate up to five (5) Chapter Representatives from those nominated by the Chapter. If sufficient nominations by the Chapters do not occur or the Chapter appointees are not available to consistently participate, the National Board Chairman may appoint Representatives who are willing to serve from any Chapter up to one year. </w:t>
      </w:r>
    </w:p>
    <w:p w14:paraId="597B5099" w14:textId="77777777" w:rsidR="00CB14C9" w:rsidRDefault="00CB14C9" w:rsidP="00CB14C9"/>
    <w:p w14:paraId="6B4DC9B1" w14:textId="77777777" w:rsidR="007456AF" w:rsidRDefault="003D7144" w:rsidP="00CB14C9">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Prior to the conclusion of their terms the Chairman of the Board shall appoint a Nominating</w:t>
      </w:r>
    </w:p>
    <w:p w14:paraId="223F7BC5" w14:textId="77777777" w:rsidR="007456AF" w:rsidRDefault="003D7144" w:rsidP="00CB14C9">
      <w:pPr>
        <w:ind w:right="-40"/>
        <w:jc w:val="left"/>
      </w:pPr>
      <w:r>
        <w:rPr>
          <w:rFonts w:ascii="Times New Roman" w:eastAsia="Times New Roman" w:hAnsi="Times New Roman" w:cs="Times New Roman"/>
          <w:sz w:val="24"/>
          <w:szCs w:val="24"/>
        </w:rPr>
        <w:t>Committee who will have responsibility for developing a proposed slate of officers to be elected by the General Membership.</w:t>
      </w:r>
    </w:p>
    <w:p w14:paraId="787C00C4" w14:textId="77777777" w:rsidR="007456AF" w:rsidRPr="00CB14C9" w:rsidRDefault="007456AF" w:rsidP="00CB14C9">
      <w:pPr>
        <w:rPr>
          <w:rFonts w:ascii="Times New Roman" w:hAnsi="Times New Roman" w:cs="Times New Roman"/>
          <w:sz w:val="24"/>
          <w:szCs w:val="24"/>
        </w:rPr>
      </w:pPr>
    </w:p>
    <w:p w14:paraId="483654FD" w14:textId="77777777"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b/>
          <w:sz w:val="24"/>
          <w:szCs w:val="24"/>
        </w:rPr>
        <w:t>Section 5.</w:t>
      </w:r>
      <w:r w:rsidRPr="00CB14C9">
        <w:rPr>
          <w:rFonts w:ascii="Times New Roman" w:eastAsia="Times New Roman" w:hAnsi="Times New Roman" w:cs="Times New Roman"/>
          <w:sz w:val="24"/>
          <w:szCs w:val="24"/>
        </w:rPr>
        <w:t xml:space="preserve"> Any ROCKS Regular or Life Member is eligible to be nominated for and hold office.</w:t>
      </w:r>
    </w:p>
    <w:p w14:paraId="67675C6D" w14:textId="77777777" w:rsidR="007456AF" w:rsidRPr="00CB14C9" w:rsidRDefault="007456AF" w:rsidP="00CB14C9">
      <w:pPr>
        <w:rPr>
          <w:rFonts w:ascii="Times New Roman" w:hAnsi="Times New Roman" w:cs="Times New Roman"/>
          <w:sz w:val="24"/>
          <w:szCs w:val="24"/>
        </w:rPr>
      </w:pPr>
    </w:p>
    <w:p w14:paraId="0351BEBB" w14:textId="77777777"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b/>
          <w:sz w:val="24"/>
          <w:szCs w:val="24"/>
        </w:rPr>
        <w:t>Section 6.</w:t>
      </w:r>
      <w:r w:rsidRPr="00CB14C9">
        <w:rPr>
          <w:rFonts w:ascii="Times New Roman" w:eastAsia="Times New Roman" w:hAnsi="Times New Roman" w:cs="Times New Roman"/>
          <w:sz w:val="24"/>
          <w:szCs w:val="24"/>
        </w:rPr>
        <w:t xml:space="preserve"> The term of office for all elected officers is established as indicated in Article VII,</w:t>
      </w:r>
    </w:p>
    <w:p w14:paraId="720ECC72" w14:textId="77777777" w:rsidR="007456AF" w:rsidRPr="00CB14C9" w:rsidRDefault="007456AF" w:rsidP="00CB14C9">
      <w:pPr>
        <w:rPr>
          <w:rFonts w:ascii="Times New Roman" w:hAnsi="Times New Roman" w:cs="Times New Roman"/>
          <w:sz w:val="24"/>
          <w:szCs w:val="24"/>
        </w:rPr>
      </w:pPr>
    </w:p>
    <w:p w14:paraId="3CC61A51" w14:textId="77777777"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b/>
          <w:sz w:val="24"/>
          <w:szCs w:val="24"/>
        </w:rPr>
        <w:t>Section 7.</w:t>
      </w:r>
      <w:r w:rsidRPr="00CB14C9">
        <w:rPr>
          <w:rFonts w:ascii="Times New Roman" w:eastAsia="Times New Roman" w:hAnsi="Times New Roman" w:cs="Times New Roman"/>
          <w:sz w:val="24"/>
          <w:szCs w:val="24"/>
        </w:rPr>
        <w:t xml:space="preserve"> In the event an officer is unable to fulfill the term of office, the Chairman of the Board shall be authorized to appoint a successor to complete the unexpired portion of the term.</w:t>
      </w:r>
    </w:p>
    <w:p w14:paraId="16EC6B5F" w14:textId="77777777" w:rsidR="007456AF" w:rsidRPr="00CB14C9" w:rsidRDefault="007456AF" w:rsidP="00CB14C9">
      <w:pPr>
        <w:rPr>
          <w:rFonts w:ascii="Times New Roman" w:hAnsi="Times New Roman" w:cs="Times New Roman"/>
          <w:sz w:val="24"/>
          <w:szCs w:val="24"/>
        </w:rPr>
      </w:pPr>
    </w:p>
    <w:p w14:paraId="06DFDC1B" w14:textId="77777777" w:rsidR="003D7144" w:rsidRPr="00CB14C9" w:rsidRDefault="003D7144" w:rsidP="00CB14C9">
      <w:pPr>
        <w:rPr>
          <w:rFonts w:ascii="Times New Roman" w:hAnsi="Times New Roman" w:cs="Times New Roman"/>
          <w:sz w:val="24"/>
          <w:szCs w:val="24"/>
        </w:rPr>
      </w:pPr>
    </w:p>
    <w:p w14:paraId="550B9AF3" w14:textId="4E8ADCC8" w:rsidR="007456AF" w:rsidRPr="00CB14C9" w:rsidRDefault="003D7144" w:rsidP="002E0367">
      <w:pPr>
        <w:pStyle w:val="NoSpacing"/>
      </w:pPr>
      <w:bookmarkStart w:id="15" w:name="_Toc456960346"/>
      <w:bookmarkStart w:id="16" w:name="_Toc456961358"/>
      <w:r w:rsidRPr="00CB14C9">
        <w:t>ARTICLE VIII – ELECTION OF OFFICERS</w:t>
      </w:r>
      <w:bookmarkEnd w:id="15"/>
      <w:bookmarkEnd w:id="16"/>
    </w:p>
    <w:p w14:paraId="09F3C207" w14:textId="77777777"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1. </w:t>
      </w:r>
      <w:r w:rsidRPr="00CB14C9">
        <w:rPr>
          <w:rFonts w:ascii="Times New Roman" w:eastAsia="Times New Roman" w:hAnsi="Times New Roman" w:cs="Times New Roman"/>
          <w:sz w:val="24"/>
          <w:szCs w:val="24"/>
        </w:rPr>
        <w:t>The Chairman of the Board, the Vice Chairman of the Board, the Vice Presidents, and Historian shall be elected as required at the Biennial Conference and Membership Meeting or via other communications methods when the Biennial Conference and Membership Meeting are not held. The elected officers shall hold office until re-elected or until their successors are elected.</w:t>
      </w:r>
    </w:p>
    <w:p w14:paraId="67674FD2" w14:textId="77777777" w:rsidR="007456AF" w:rsidRPr="00CB14C9" w:rsidRDefault="007456AF" w:rsidP="00CB14C9">
      <w:pPr>
        <w:spacing w:before="16"/>
        <w:jc w:val="left"/>
        <w:rPr>
          <w:rFonts w:ascii="Times New Roman" w:hAnsi="Times New Roman" w:cs="Times New Roman"/>
          <w:sz w:val="24"/>
          <w:szCs w:val="24"/>
        </w:rPr>
      </w:pPr>
    </w:p>
    <w:p w14:paraId="016E1DDC" w14:textId="105E757E"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b/>
          <w:sz w:val="24"/>
          <w:szCs w:val="24"/>
        </w:rPr>
        <w:t>Section 2.</w:t>
      </w:r>
      <w:r w:rsidRPr="00CB14C9">
        <w:rPr>
          <w:rFonts w:ascii="Times New Roman" w:eastAsia="Times New Roman" w:hAnsi="Times New Roman" w:cs="Times New Roman"/>
          <w:sz w:val="24"/>
          <w:szCs w:val="24"/>
        </w:rPr>
        <w:t xml:space="preserve"> No officer, </w:t>
      </w:r>
      <w:r w:rsidRPr="002E0367">
        <w:rPr>
          <w:rFonts w:ascii="Times New Roman" w:eastAsia="Times New Roman" w:hAnsi="Times New Roman" w:cs="Times New Roman"/>
          <w:sz w:val="24"/>
          <w:szCs w:val="24"/>
        </w:rPr>
        <w:t>except Emeritus Board members</w:t>
      </w:r>
      <w:r w:rsidRPr="00CB14C9">
        <w:rPr>
          <w:rFonts w:ascii="Times New Roman" w:eastAsia="Times New Roman" w:hAnsi="Times New Roman" w:cs="Times New Roman"/>
          <w:b/>
          <w:color w:val="FF0000"/>
          <w:sz w:val="24"/>
          <w:szCs w:val="24"/>
        </w:rPr>
        <w:t xml:space="preserve"> </w:t>
      </w:r>
      <w:r w:rsidRPr="00CB14C9">
        <w:rPr>
          <w:rFonts w:ascii="Times New Roman" w:eastAsia="Times New Roman" w:hAnsi="Times New Roman" w:cs="Times New Roman"/>
          <w:sz w:val="24"/>
          <w:szCs w:val="24"/>
        </w:rPr>
        <w:t>shall serve for more than two consecutive terms; however, after vacating an office for at least one year a person may be elected to any Board position. If a National Officer position is not filled during the election cycle, the Chairman of the Board may extend the term of the incumbent for another term by exception. Chapter Representatives to the National Board, the National Board Secretary, Emeritus Board Members and General Counsel are appointed by the Board Chairman.</w:t>
      </w:r>
    </w:p>
    <w:p w14:paraId="787C29FB" w14:textId="77777777" w:rsidR="007456AF" w:rsidRPr="00CB14C9" w:rsidRDefault="007456AF" w:rsidP="002E0367">
      <w:pPr>
        <w:spacing w:before="16"/>
        <w:jc w:val="left"/>
        <w:rPr>
          <w:rFonts w:ascii="Times New Roman" w:hAnsi="Times New Roman" w:cs="Times New Roman"/>
          <w:sz w:val="24"/>
          <w:szCs w:val="24"/>
        </w:rPr>
      </w:pPr>
    </w:p>
    <w:p w14:paraId="4E6370B4" w14:textId="77777777" w:rsidR="007456AF" w:rsidRPr="00CB14C9" w:rsidRDefault="003D7144" w:rsidP="002E0367">
      <w:pPr>
        <w:ind w:right="-20"/>
        <w:jc w:val="left"/>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3. </w:t>
      </w:r>
      <w:r w:rsidRPr="00CB14C9">
        <w:rPr>
          <w:rFonts w:ascii="Times New Roman" w:eastAsia="Times New Roman" w:hAnsi="Times New Roman" w:cs="Times New Roman"/>
          <w:sz w:val="24"/>
          <w:szCs w:val="24"/>
        </w:rPr>
        <w:t>The newly elected/reelected board will assume office within 60 days following election.</w:t>
      </w:r>
    </w:p>
    <w:p w14:paraId="57E78BC5" w14:textId="77777777" w:rsidR="007456AF" w:rsidRPr="00CB14C9" w:rsidRDefault="007456AF" w:rsidP="002E0367">
      <w:pPr>
        <w:spacing w:before="3"/>
        <w:jc w:val="left"/>
        <w:rPr>
          <w:rFonts w:ascii="Times New Roman" w:hAnsi="Times New Roman" w:cs="Times New Roman"/>
          <w:sz w:val="24"/>
          <w:szCs w:val="24"/>
        </w:rPr>
      </w:pPr>
    </w:p>
    <w:p w14:paraId="68E9F15C" w14:textId="77777777" w:rsidR="007456AF" w:rsidRPr="00CB14C9" w:rsidRDefault="007456AF" w:rsidP="002E0367">
      <w:pPr>
        <w:jc w:val="left"/>
        <w:rPr>
          <w:rFonts w:ascii="Times New Roman" w:hAnsi="Times New Roman" w:cs="Times New Roman"/>
          <w:sz w:val="24"/>
          <w:szCs w:val="24"/>
        </w:rPr>
      </w:pPr>
    </w:p>
    <w:p w14:paraId="71DD4CBB" w14:textId="77777777" w:rsidR="007456AF" w:rsidRPr="00CB14C9" w:rsidRDefault="003D7144" w:rsidP="002E0367">
      <w:pPr>
        <w:pStyle w:val="NoSpacing"/>
      </w:pPr>
      <w:bookmarkStart w:id="17" w:name="_Toc456960347"/>
      <w:bookmarkStart w:id="18" w:name="_Toc456961359"/>
      <w:r w:rsidRPr="00CB14C9">
        <w:t>ARTICLE IX –  NOMINATING COMMITTEE</w:t>
      </w:r>
      <w:bookmarkEnd w:id="17"/>
      <w:bookmarkEnd w:id="18"/>
    </w:p>
    <w:p w14:paraId="0AA31716" w14:textId="3ED08767"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sz w:val="24"/>
          <w:szCs w:val="24"/>
        </w:rPr>
        <w:t xml:space="preserve">Every 12 months, the Chairman shall appoint a Nominating Committee, composed of not less than five (5) members, and the notice of the appointments shall be circulated to the ROCKS Elected Officers and Chapter Presidents. The composition of the Nominating Committee shall be reflective of the demographics of the organization’s membership. This notice will include a request for recommendations of nominees for consideration by the Nominating Committee. All recommendations of nominees for the offices to be filled shall be submitted to the Nominating Committee, addressed to ROCKS National Headquarters, 60 days before the announced election date. Proposals for an individual to be elected for an additional consecutive term will be referred to the Nominating Committee, which shall have authority to nominate such persons for re-election. The Committee’s list of nominations will be circulated to the ROCKS Elected Officers and to the membership through the President of each Chapter, approximately </w:t>
      </w:r>
      <w:r w:rsidR="002E0367" w:rsidRPr="00CB14C9">
        <w:rPr>
          <w:rFonts w:ascii="Times New Roman" w:eastAsia="Times New Roman" w:hAnsi="Times New Roman" w:cs="Times New Roman"/>
          <w:sz w:val="24"/>
          <w:szCs w:val="24"/>
        </w:rPr>
        <w:t>forty-five</w:t>
      </w:r>
      <w:r w:rsidRPr="00CB14C9">
        <w:rPr>
          <w:rFonts w:ascii="Times New Roman" w:eastAsia="Times New Roman" w:hAnsi="Times New Roman" w:cs="Times New Roman"/>
          <w:sz w:val="24"/>
          <w:szCs w:val="24"/>
        </w:rPr>
        <w:t xml:space="preserve"> (45) days prior to the Annual Membership Meeting. Additional nominations may be made independently of the Nominating Committee by any twelve (12) or more members. The names of such </w:t>
      </w:r>
      <w:r w:rsidRPr="00CB14C9">
        <w:rPr>
          <w:rFonts w:ascii="Times New Roman" w:eastAsia="Times New Roman" w:hAnsi="Times New Roman" w:cs="Times New Roman"/>
          <w:sz w:val="24"/>
          <w:szCs w:val="24"/>
        </w:rPr>
        <w:lastRenderedPageBreak/>
        <w:t>nominees and the offices for which nominated, together with the names</w:t>
      </w:r>
      <w:r w:rsidR="002E0367">
        <w:rPr>
          <w:rFonts w:ascii="Times New Roman" w:eastAsia="Times New Roman" w:hAnsi="Times New Roman" w:cs="Times New Roman"/>
          <w:sz w:val="24"/>
          <w:szCs w:val="24"/>
        </w:rPr>
        <w:t xml:space="preserve"> </w:t>
      </w:r>
      <w:r w:rsidRPr="00CB14C9">
        <w:rPr>
          <w:rFonts w:ascii="Times New Roman" w:eastAsia="Times New Roman" w:hAnsi="Times New Roman" w:cs="Times New Roman"/>
          <w:sz w:val="24"/>
          <w:szCs w:val="24"/>
        </w:rPr>
        <w:t>and signatures of the twelve (12) proposers, must be filed with The ROCKS Secretary not less than thirty (30) days prior to the Annual Membership Meeting. The ROCKS Secretary shall, at least ten (10) days before the Annual Membership Meeting, circulate a list of such independent nominees in the same manner as the Committee’s list of nominations was circulated.</w:t>
      </w:r>
    </w:p>
    <w:p w14:paraId="2DB951B4" w14:textId="77777777" w:rsidR="007456AF" w:rsidRPr="00CB14C9" w:rsidRDefault="007456AF" w:rsidP="00CB14C9">
      <w:pPr>
        <w:spacing w:before="2"/>
        <w:jc w:val="left"/>
        <w:rPr>
          <w:rFonts w:ascii="Times New Roman" w:hAnsi="Times New Roman" w:cs="Times New Roman"/>
          <w:sz w:val="24"/>
          <w:szCs w:val="24"/>
        </w:rPr>
      </w:pPr>
    </w:p>
    <w:p w14:paraId="39802E66" w14:textId="77777777" w:rsidR="007456AF" w:rsidRPr="00CB14C9" w:rsidRDefault="007456AF" w:rsidP="00CB14C9">
      <w:pPr>
        <w:jc w:val="left"/>
        <w:rPr>
          <w:rFonts w:ascii="Times New Roman" w:hAnsi="Times New Roman" w:cs="Times New Roman"/>
          <w:sz w:val="24"/>
          <w:szCs w:val="24"/>
        </w:rPr>
      </w:pPr>
    </w:p>
    <w:p w14:paraId="0580C7E4" w14:textId="77777777" w:rsidR="007456AF" w:rsidRPr="00CB14C9" w:rsidRDefault="003D7144" w:rsidP="002E0367">
      <w:pPr>
        <w:pStyle w:val="NoSpacing"/>
      </w:pPr>
      <w:bookmarkStart w:id="19" w:name="_Toc456960348"/>
      <w:bookmarkStart w:id="20" w:name="_Toc456961360"/>
      <w:r w:rsidRPr="00CB14C9">
        <w:t>ARTICLE X –  VOTING</w:t>
      </w:r>
      <w:bookmarkEnd w:id="19"/>
      <w:bookmarkEnd w:id="20"/>
    </w:p>
    <w:p w14:paraId="4B8B047E" w14:textId="04AC7B7E" w:rsidR="007456AF" w:rsidRPr="002E0367" w:rsidRDefault="003D7144" w:rsidP="00CB14C9">
      <w:pPr>
        <w:rPr>
          <w:rFonts w:ascii="Times New Roman" w:eastAsia="Times New Roman" w:hAnsi="Times New Roman" w:cs="Times New Roman"/>
          <w:sz w:val="24"/>
          <w:szCs w:val="24"/>
        </w:rPr>
      </w:pPr>
      <w:r w:rsidRPr="00CB14C9">
        <w:rPr>
          <w:rFonts w:ascii="Times New Roman" w:hAnsi="Times New Roman" w:cs="Times New Roman"/>
          <w:b/>
          <w:sz w:val="24"/>
          <w:szCs w:val="24"/>
        </w:rPr>
        <w:t>S</w:t>
      </w:r>
      <w:r w:rsidRPr="00CB14C9">
        <w:rPr>
          <w:rFonts w:ascii="Times New Roman" w:eastAsia="Times New Roman" w:hAnsi="Times New Roman" w:cs="Times New Roman"/>
          <w:b/>
          <w:sz w:val="24"/>
          <w:szCs w:val="24"/>
        </w:rPr>
        <w:t xml:space="preserve">ection 1. </w:t>
      </w:r>
      <w:r w:rsidRPr="00CB14C9">
        <w:rPr>
          <w:rFonts w:ascii="Times New Roman" w:eastAsia="Times New Roman" w:hAnsi="Times New Roman" w:cs="Times New Roman"/>
          <w:sz w:val="24"/>
          <w:szCs w:val="24"/>
        </w:rPr>
        <w:t>Each (RECOMMEND ADDING: appointed and elected) member of the Board of Directors in attendance (RECOMMEND ADDING: either physically or through other technology enabled means approved by the National Chairman)  at a meeting will have one vote. When an individual member of the Board of Directors is unable to attend a meeting of the Board, the use of a proxy properly filed with the Secretary before the meeting is encouraged. At the Annual Membership Meeting each member of the Board of Directors and Chapter Presidents each have a vote on all matters pertaining to (a) the election of officers, (</w:t>
      </w:r>
      <w:r w:rsidRPr="002E0367">
        <w:rPr>
          <w:rFonts w:ascii="Times New Roman" w:eastAsia="Times New Roman" w:hAnsi="Times New Roman" w:cs="Times New Roman"/>
          <w:sz w:val="24"/>
          <w:szCs w:val="24"/>
        </w:rPr>
        <w:t xml:space="preserve">b) </w:t>
      </w:r>
      <w:r w:rsidRPr="00CB14C9">
        <w:rPr>
          <w:rFonts w:ascii="Times New Roman" w:eastAsia="Times New Roman" w:hAnsi="Times New Roman" w:cs="Times New Roman"/>
          <w:sz w:val="24"/>
          <w:szCs w:val="24"/>
        </w:rPr>
        <w:t xml:space="preserve">changes/amendments to the By-Laws. </w:t>
      </w:r>
      <w:r w:rsidRPr="002E0367">
        <w:rPr>
          <w:rFonts w:ascii="Times New Roman" w:eastAsia="Times New Roman" w:hAnsi="Times New Roman" w:cs="Times New Roman"/>
          <w:sz w:val="24"/>
          <w:szCs w:val="24"/>
        </w:rPr>
        <w:t>For the purposes of voting, a quorum is considered 51% of those authorized to vote. Adjunct Board members to the National Board are not authorized to vote on Board matters or during elections unless they are Chapter Presidents</w:t>
      </w:r>
      <w:r w:rsidR="000F1BA2" w:rsidRPr="002E0367">
        <w:rPr>
          <w:rFonts w:ascii="Times New Roman" w:eastAsia="Times New Roman" w:hAnsi="Times New Roman" w:cs="Times New Roman"/>
          <w:sz w:val="24"/>
          <w:szCs w:val="24"/>
        </w:rPr>
        <w:t xml:space="preserve"> or designated representatives with proxy</w:t>
      </w:r>
      <w:r w:rsidRPr="002E0367">
        <w:rPr>
          <w:rFonts w:ascii="Times New Roman" w:eastAsia="Times New Roman" w:hAnsi="Times New Roman" w:cs="Times New Roman"/>
          <w:sz w:val="24"/>
          <w:szCs w:val="24"/>
        </w:rPr>
        <w:t>. Additionally, Interest Group leaders are not eligible to vote until the Interest Group has met the requirements to bec</w:t>
      </w:r>
      <w:r w:rsidR="002E0367" w:rsidRPr="002E0367">
        <w:rPr>
          <w:rFonts w:ascii="Times New Roman" w:eastAsia="Times New Roman" w:hAnsi="Times New Roman" w:cs="Times New Roman"/>
          <w:sz w:val="24"/>
          <w:szCs w:val="24"/>
        </w:rPr>
        <w:t>ome an official ROCKS chapter.</w:t>
      </w:r>
    </w:p>
    <w:p w14:paraId="2F38420C" w14:textId="77777777" w:rsidR="007456AF" w:rsidRPr="00CB14C9" w:rsidRDefault="007456AF" w:rsidP="00CB14C9">
      <w:pPr>
        <w:rPr>
          <w:rFonts w:ascii="Times New Roman" w:hAnsi="Times New Roman" w:cs="Times New Roman"/>
          <w:sz w:val="24"/>
          <w:szCs w:val="24"/>
        </w:rPr>
      </w:pPr>
    </w:p>
    <w:p w14:paraId="1C4A8BE5" w14:textId="77777777" w:rsidR="007456AF" w:rsidRPr="00CB14C9" w:rsidRDefault="003D7144" w:rsidP="00CB14C9">
      <w:pPr>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2. </w:t>
      </w:r>
      <w:r w:rsidRPr="00CB14C9">
        <w:rPr>
          <w:rFonts w:ascii="Times New Roman" w:eastAsia="Times New Roman" w:hAnsi="Times New Roman" w:cs="Times New Roman"/>
          <w:sz w:val="24"/>
          <w:szCs w:val="24"/>
        </w:rPr>
        <w:t>In the event, Chapter Presidents cannot attend the Annual Meeting, they are encouraged to file a proxy vote with the Secretary 10 days prior to the Annual Meeting.</w:t>
      </w:r>
    </w:p>
    <w:p w14:paraId="72E5993E" w14:textId="77777777" w:rsidR="007456AF" w:rsidRPr="00CB14C9" w:rsidRDefault="007456AF" w:rsidP="00CB14C9">
      <w:pPr>
        <w:spacing w:before="9"/>
        <w:jc w:val="left"/>
        <w:rPr>
          <w:rFonts w:ascii="Times New Roman" w:hAnsi="Times New Roman" w:cs="Times New Roman"/>
          <w:sz w:val="24"/>
          <w:szCs w:val="24"/>
        </w:rPr>
      </w:pPr>
    </w:p>
    <w:p w14:paraId="6D34E38B" w14:textId="77777777" w:rsidR="007456AF" w:rsidRPr="00CB14C9" w:rsidRDefault="007456AF" w:rsidP="00CB14C9">
      <w:pPr>
        <w:jc w:val="left"/>
        <w:rPr>
          <w:rFonts w:ascii="Times New Roman" w:hAnsi="Times New Roman" w:cs="Times New Roman"/>
          <w:sz w:val="24"/>
          <w:szCs w:val="24"/>
        </w:rPr>
      </w:pPr>
    </w:p>
    <w:p w14:paraId="210A4DCC" w14:textId="77777777" w:rsidR="007456AF" w:rsidRPr="00CB14C9" w:rsidRDefault="003D7144" w:rsidP="002E0367">
      <w:pPr>
        <w:pStyle w:val="NoSpacing"/>
      </w:pPr>
      <w:bookmarkStart w:id="21" w:name="_Toc456960349"/>
      <w:bookmarkStart w:id="22" w:name="_Toc456961361"/>
      <w:r w:rsidRPr="00CB14C9">
        <w:t>ARTICLE XI –  VACANCIES</w:t>
      </w:r>
      <w:bookmarkEnd w:id="21"/>
      <w:bookmarkEnd w:id="22"/>
    </w:p>
    <w:p w14:paraId="6A109839" w14:textId="77777777" w:rsidR="007456AF" w:rsidRPr="00CB14C9" w:rsidRDefault="003D7144" w:rsidP="00CB14C9">
      <w:pPr>
        <w:ind w:right="278"/>
        <w:jc w:val="left"/>
        <w:rPr>
          <w:rFonts w:ascii="Times New Roman" w:hAnsi="Times New Roman" w:cs="Times New Roman"/>
          <w:sz w:val="24"/>
          <w:szCs w:val="24"/>
        </w:rPr>
      </w:pPr>
      <w:r w:rsidRPr="00CB14C9">
        <w:rPr>
          <w:rFonts w:ascii="Times New Roman" w:eastAsia="Times New Roman" w:hAnsi="Times New Roman" w:cs="Times New Roman"/>
          <w:sz w:val="24"/>
          <w:szCs w:val="24"/>
        </w:rPr>
        <w:t xml:space="preserve">Any vacancy occurring on the Board of Directors shall be filled for the remaining term by appointment made by the Chairman of the Board. </w:t>
      </w:r>
    </w:p>
    <w:p w14:paraId="19ACBDAB" w14:textId="77777777" w:rsidR="007456AF" w:rsidRPr="00CB14C9" w:rsidRDefault="007456AF" w:rsidP="00CB14C9">
      <w:pPr>
        <w:spacing w:before="5"/>
        <w:jc w:val="left"/>
        <w:rPr>
          <w:rFonts w:ascii="Times New Roman" w:hAnsi="Times New Roman" w:cs="Times New Roman"/>
          <w:sz w:val="24"/>
          <w:szCs w:val="24"/>
        </w:rPr>
      </w:pPr>
    </w:p>
    <w:p w14:paraId="12F4FF5F" w14:textId="5D19FBC5" w:rsidR="007456AF" w:rsidRDefault="003D7144" w:rsidP="00CB14C9">
      <w:pPr>
        <w:ind w:right="-20"/>
        <w:jc w:val="left"/>
        <w:rPr>
          <w:rFonts w:ascii="Times New Roman" w:eastAsia="Times New Roman" w:hAnsi="Times New Roman" w:cs="Times New Roman"/>
          <w:sz w:val="24"/>
          <w:szCs w:val="24"/>
        </w:rPr>
      </w:pPr>
      <w:r w:rsidRPr="00CB14C9">
        <w:rPr>
          <w:rFonts w:ascii="Times New Roman" w:eastAsia="Times New Roman" w:hAnsi="Times New Roman" w:cs="Times New Roman"/>
          <w:b/>
          <w:sz w:val="24"/>
          <w:szCs w:val="24"/>
        </w:rPr>
        <w:t xml:space="preserve">Section 1. </w:t>
      </w:r>
      <w:r w:rsidRPr="00CB14C9">
        <w:rPr>
          <w:rFonts w:ascii="Times New Roman" w:eastAsia="Times New Roman" w:hAnsi="Times New Roman" w:cs="Times New Roman"/>
          <w:sz w:val="24"/>
          <w:szCs w:val="24"/>
        </w:rPr>
        <w:t>All officers of the Organization must be members in good standing.</w:t>
      </w:r>
    </w:p>
    <w:p w14:paraId="48DC95F9" w14:textId="77777777" w:rsidR="002E0367" w:rsidRPr="00CB14C9" w:rsidRDefault="002E0367" w:rsidP="00CB14C9">
      <w:pPr>
        <w:ind w:right="-20"/>
        <w:jc w:val="left"/>
        <w:rPr>
          <w:rFonts w:ascii="Times New Roman" w:hAnsi="Times New Roman" w:cs="Times New Roman"/>
          <w:sz w:val="24"/>
          <w:szCs w:val="24"/>
        </w:rPr>
      </w:pPr>
    </w:p>
    <w:p w14:paraId="5BF5A678" w14:textId="77777777"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2. CHAIRMAN OF THE BOARD</w:t>
      </w:r>
    </w:p>
    <w:p w14:paraId="7A0023F4" w14:textId="77777777" w:rsidR="007456AF" w:rsidRPr="00CB14C9" w:rsidRDefault="007456AF" w:rsidP="00CB14C9">
      <w:pPr>
        <w:spacing w:before="9"/>
        <w:jc w:val="left"/>
        <w:rPr>
          <w:rFonts w:ascii="Times New Roman" w:hAnsi="Times New Roman" w:cs="Times New Roman"/>
          <w:sz w:val="24"/>
          <w:szCs w:val="24"/>
        </w:rPr>
      </w:pPr>
    </w:p>
    <w:p w14:paraId="72704A17" w14:textId="77777777" w:rsidR="007456AF" w:rsidRPr="002E0367" w:rsidRDefault="003D7144" w:rsidP="002E0367">
      <w:pPr>
        <w:ind w:right="364"/>
        <w:jc w:val="left"/>
        <w:rPr>
          <w:rFonts w:ascii="Times New Roman" w:hAnsi="Times New Roman" w:cs="Times New Roman"/>
          <w:sz w:val="24"/>
          <w:szCs w:val="24"/>
        </w:rPr>
      </w:pPr>
      <w:r w:rsidRPr="002E0367">
        <w:rPr>
          <w:rFonts w:ascii="Times New Roman" w:eastAsia="Times New Roman" w:hAnsi="Times New Roman" w:cs="Times New Roman"/>
          <w:sz w:val="24"/>
          <w:szCs w:val="24"/>
        </w:rPr>
        <w:t>a. The Chairman of the Board of Directors shall be the Chief Executive Officer and shall preside at all meetings of the Board of Directors and will be responsible for calling the meetings of the Board of Directors.  The Chairman will also preside over the regular Annual Membership Meeting and provide oversight of the Committees except as otherwise provided for by these By-Laws.</w:t>
      </w:r>
    </w:p>
    <w:p w14:paraId="58D73756" w14:textId="77777777" w:rsidR="007456AF" w:rsidRPr="002E0367" w:rsidRDefault="007456AF" w:rsidP="002E0367">
      <w:pPr>
        <w:spacing w:before="16"/>
        <w:jc w:val="left"/>
        <w:rPr>
          <w:rFonts w:ascii="Times New Roman" w:hAnsi="Times New Roman" w:cs="Times New Roman"/>
          <w:sz w:val="24"/>
          <w:szCs w:val="24"/>
        </w:rPr>
      </w:pPr>
    </w:p>
    <w:p w14:paraId="5372B622" w14:textId="77777777" w:rsidR="007456AF" w:rsidRPr="002E0367" w:rsidRDefault="003D7144" w:rsidP="002E0367">
      <w:pPr>
        <w:ind w:right="140"/>
        <w:jc w:val="left"/>
        <w:rPr>
          <w:rFonts w:ascii="Times New Roman" w:hAnsi="Times New Roman" w:cs="Times New Roman"/>
          <w:sz w:val="24"/>
          <w:szCs w:val="24"/>
        </w:rPr>
      </w:pPr>
      <w:r w:rsidRPr="002E0367">
        <w:rPr>
          <w:rFonts w:ascii="Times New Roman" w:eastAsia="Times New Roman" w:hAnsi="Times New Roman" w:cs="Times New Roman"/>
          <w:sz w:val="24"/>
          <w:szCs w:val="24"/>
        </w:rPr>
        <w:t>b. Establish Councils and Standing Committees with the approval of the Board of Directors and approve the establishment of Committees by the Council Chairmen within their Councils.</w:t>
      </w:r>
    </w:p>
    <w:p w14:paraId="72C212A9" w14:textId="77777777" w:rsidR="007456AF" w:rsidRPr="002E0367" w:rsidRDefault="007456AF" w:rsidP="002E0367">
      <w:pPr>
        <w:spacing w:before="16"/>
        <w:jc w:val="left"/>
        <w:rPr>
          <w:rFonts w:ascii="Times New Roman" w:hAnsi="Times New Roman" w:cs="Times New Roman"/>
          <w:sz w:val="24"/>
          <w:szCs w:val="24"/>
        </w:rPr>
      </w:pPr>
    </w:p>
    <w:p w14:paraId="1A52D535" w14:textId="77777777" w:rsidR="007456AF" w:rsidRPr="002E0367" w:rsidRDefault="003D7144" w:rsidP="002E0367">
      <w:pPr>
        <w:ind w:right="234"/>
        <w:jc w:val="left"/>
        <w:rPr>
          <w:rFonts w:ascii="Times New Roman" w:hAnsi="Times New Roman" w:cs="Times New Roman"/>
          <w:sz w:val="24"/>
          <w:szCs w:val="24"/>
        </w:rPr>
      </w:pPr>
      <w:r w:rsidRPr="002E0367">
        <w:rPr>
          <w:rFonts w:ascii="Times New Roman" w:eastAsia="Times New Roman" w:hAnsi="Times New Roman" w:cs="Times New Roman"/>
          <w:sz w:val="24"/>
          <w:szCs w:val="24"/>
        </w:rPr>
        <w:t>c. Enter into appropriate contractual arrangements with the Executive Director. However, the terms and conditions of such contract shall be subject to approval by the Board of Directors.</w:t>
      </w:r>
    </w:p>
    <w:p w14:paraId="76CA16CF" w14:textId="77777777" w:rsidR="007456AF" w:rsidRPr="00CB14C9" w:rsidRDefault="007456AF" w:rsidP="00CB14C9">
      <w:pPr>
        <w:spacing w:before="1"/>
        <w:jc w:val="left"/>
        <w:rPr>
          <w:rFonts w:ascii="Times New Roman" w:hAnsi="Times New Roman" w:cs="Times New Roman"/>
          <w:sz w:val="24"/>
          <w:szCs w:val="24"/>
        </w:rPr>
      </w:pPr>
    </w:p>
    <w:p w14:paraId="6AA28A99" w14:textId="77777777" w:rsidR="00AA2F05" w:rsidRDefault="00AA2F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1DA0B1F" w14:textId="349F9EF9"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b/>
          <w:sz w:val="24"/>
          <w:szCs w:val="24"/>
        </w:rPr>
        <w:lastRenderedPageBreak/>
        <w:t>Section 3.  VICE CHAIRMAN</w:t>
      </w:r>
    </w:p>
    <w:p w14:paraId="64E96AEB" w14:textId="77777777"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sz w:val="24"/>
          <w:szCs w:val="24"/>
        </w:rPr>
        <w:t>The Vice Chairman shall perform the duties and exercise the functions of the Chairman in his absence or</w:t>
      </w:r>
    </w:p>
    <w:p w14:paraId="69B79E39" w14:textId="77777777" w:rsidR="007456AF" w:rsidRPr="00CB14C9" w:rsidRDefault="003D7144" w:rsidP="00CB14C9">
      <w:pPr>
        <w:ind w:right="792"/>
        <w:jc w:val="left"/>
        <w:rPr>
          <w:rFonts w:ascii="Times New Roman" w:hAnsi="Times New Roman" w:cs="Times New Roman"/>
          <w:sz w:val="24"/>
          <w:szCs w:val="24"/>
        </w:rPr>
      </w:pPr>
      <w:r w:rsidRPr="00CB14C9">
        <w:rPr>
          <w:rFonts w:ascii="Times New Roman" w:eastAsia="Times New Roman" w:hAnsi="Times New Roman" w:cs="Times New Roman"/>
          <w:sz w:val="24"/>
          <w:szCs w:val="24"/>
        </w:rPr>
        <w:t>disability, and such other duties and functions as the Chairman and/or the Board of Directors may assign.</w:t>
      </w:r>
    </w:p>
    <w:p w14:paraId="443DDD47" w14:textId="77777777" w:rsidR="007456AF" w:rsidRPr="00CB14C9" w:rsidRDefault="007456AF" w:rsidP="00CB14C9">
      <w:pPr>
        <w:ind w:right="-20"/>
        <w:jc w:val="left"/>
        <w:rPr>
          <w:rFonts w:ascii="Times New Roman" w:hAnsi="Times New Roman" w:cs="Times New Roman"/>
          <w:sz w:val="24"/>
          <w:szCs w:val="24"/>
        </w:rPr>
      </w:pPr>
    </w:p>
    <w:p w14:paraId="504666DE" w14:textId="77777777" w:rsidR="002E0367" w:rsidRDefault="003D7144" w:rsidP="00CB14C9">
      <w:pPr>
        <w:ind w:right="-20"/>
        <w:jc w:val="left"/>
        <w:rPr>
          <w:rFonts w:ascii="Times New Roman" w:eastAsia="Times New Roman" w:hAnsi="Times New Roman" w:cs="Times New Roman"/>
          <w:color w:val="FF0000"/>
          <w:sz w:val="24"/>
          <w:szCs w:val="24"/>
        </w:rPr>
      </w:pPr>
      <w:r w:rsidRPr="00CB14C9">
        <w:rPr>
          <w:rFonts w:ascii="Times New Roman" w:eastAsia="Times New Roman" w:hAnsi="Times New Roman" w:cs="Times New Roman"/>
          <w:b/>
          <w:sz w:val="24"/>
          <w:szCs w:val="24"/>
        </w:rPr>
        <w:t xml:space="preserve">Section 4. </w:t>
      </w:r>
      <w:r w:rsidRPr="002E0367">
        <w:rPr>
          <w:rFonts w:ascii="Times New Roman" w:eastAsia="Times New Roman" w:hAnsi="Times New Roman" w:cs="Times New Roman"/>
          <w:b/>
          <w:sz w:val="24"/>
          <w:szCs w:val="24"/>
        </w:rPr>
        <w:t>GENERAL COUNSEL</w:t>
      </w:r>
      <w:r w:rsidRPr="00CB14C9">
        <w:rPr>
          <w:rFonts w:ascii="Times New Roman" w:eastAsia="Times New Roman" w:hAnsi="Times New Roman" w:cs="Times New Roman"/>
          <w:color w:val="FF0000"/>
          <w:sz w:val="24"/>
          <w:szCs w:val="24"/>
        </w:rPr>
        <w:t xml:space="preserve"> </w:t>
      </w:r>
    </w:p>
    <w:p w14:paraId="145ECE34" w14:textId="4BC499A0" w:rsidR="007456AF" w:rsidRPr="00CB14C9" w:rsidRDefault="003D7144" w:rsidP="00CB14C9">
      <w:pPr>
        <w:ind w:right="-20"/>
        <w:jc w:val="left"/>
        <w:rPr>
          <w:rFonts w:ascii="Times New Roman" w:hAnsi="Times New Roman" w:cs="Times New Roman"/>
          <w:sz w:val="24"/>
          <w:szCs w:val="24"/>
        </w:rPr>
      </w:pPr>
      <w:r w:rsidRPr="002E0367">
        <w:rPr>
          <w:rFonts w:ascii="Times New Roman" w:eastAsia="Times New Roman" w:hAnsi="Times New Roman" w:cs="Times New Roman"/>
          <w:color w:val="auto"/>
          <w:sz w:val="24"/>
          <w:szCs w:val="24"/>
        </w:rPr>
        <w:t xml:space="preserve">The General Counsel shall perform such legal duties as may be requested by either the Chairman of the </w:t>
      </w:r>
      <w:r w:rsidRPr="00CB14C9">
        <w:rPr>
          <w:rFonts w:ascii="Times New Roman" w:eastAsia="Times New Roman" w:hAnsi="Times New Roman" w:cs="Times New Roman"/>
          <w:sz w:val="24"/>
          <w:szCs w:val="24"/>
        </w:rPr>
        <w:t>Board of Directors or the Executive Director.</w:t>
      </w:r>
    </w:p>
    <w:p w14:paraId="14195977" w14:textId="77777777" w:rsidR="007456AF" w:rsidRPr="00CB14C9" w:rsidRDefault="007456AF" w:rsidP="00CB14C9">
      <w:pPr>
        <w:ind w:right="-20"/>
        <w:jc w:val="left"/>
        <w:rPr>
          <w:rFonts w:ascii="Times New Roman" w:hAnsi="Times New Roman" w:cs="Times New Roman"/>
          <w:sz w:val="24"/>
          <w:szCs w:val="24"/>
        </w:rPr>
      </w:pPr>
    </w:p>
    <w:p w14:paraId="2B89E307" w14:textId="6B1F65ED"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5. THE VICE PRESIDENT – FINANCE</w:t>
      </w:r>
    </w:p>
    <w:p w14:paraId="63D7513E" w14:textId="77777777"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sz w:val="24"/>
          <w:szCs w:val="24"/>
        </w:rPr>
        <w:t>The Vice President - Finance shall serve as Chairman of the Finance Committee and will review</w:t>
      </w:r>
    </w:p>
    <w:p w14:paraId="56549F39" w14:textId="77777777" w:rsidR="007456AF" w:rsidRPr="00CB14C9" w:rsidRDefault="003D7144" w:rsidP="00CB14C9">
      <w:pPr>
        <w:ind w:right="625"/>
        <w:jc w:val="left"/>
        <w:rPr>
          <w:rFonts w:ascii="Times New Roman" w:hAnsi="Times New Roman" w:cs="Times New Roman"/>
          <w:sz w:val="24"/>
          <w:szCs w:val="24"/>
        </w:rPr>
      </w:pPr>
      <w:r w:rsidRPr="00CB14C9">
        <w:rPr>
          <w:rFonts w:ascii="Times New Roman" w:eastAsia="Times New Roman" w:hAnsi="Times New Roman" w:cs="Times New Roman"/>
          <w:sz w:val="24"/>
          <w:szCs w:val="24"/>
        </w:rPr>
        <w:t>annually the financial status of chapter/interest groups and provide assistance to the chapter/interest group as requested.</w:t>
      </w:r>
    </w:p>
    <w:p w14:paraId="076D3689" w14:textId="77777777" w:rsidR="007456AF" w:rsidRPr="00CB14C9" w:rsidRDefault="007456AF" w:rsidP="00CB14C9">
      <w:pPr>
        <w:spacing w:before="1"/>
        <w:jc w:val="left"/>
        <w:rPr>
          <w:rFonts w:ascii="Times New Roman" w:hAnsi="Times New Roman" w:cs="Times New Roman"/>
          <w:sz w:val="24"/>
          <w:szCs w:val="24"/>
        </w:rPr>
      </w:pPr>
    </w:p>
    <w:p w14:paraId="03D1DDAC" w14:textId="77777777"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6. THE VICE PRESIDENT – FUNCTIONAL CATEGORIES</w:t>
      </w:r>
    </w:p>
    <w:p w14:paraId="2531AFEE" w14:textId="77777777"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sz w:val="24"/>
          <w:szCs w:val="24"/>
        </w:rPr>
        <w:t>These Vice Presidents shall have the responsibility of representing the function for which they were</w:t>
      </w:r>
    </w:p>
    <w:p w14:paraId="7E3709E2" w14:textId="77777777" w:rsidR="007456AF" w:rsidRPr="00CB14C9" w:rsidRDefault="003D7144" w:rsidP="00CB14C9">
      <w:pPr>
        <w:ind w:right="207"/>
        <w:rPr>
          <w:rFonts w:ascii="Times New Roman" w:hAnsi="Times New Roman" w:cs="Times New Roman"/>
          <w:sz w:val="24"/>
          <w:szCs w:val="24"/>
        </w:rPr>
      </w:pPr>
      <w:r w:rsidRPr="00CB14C9">
        <w:rPr>
          <w:rFonts w:ascii="Times New Roman" w:eastAsia="Times New Roman" w:hAnsi="Times New Roman" w:cs="Times New Roman"/>
          <w:sz w:val="24"/>
          <w:szCs w:val="24"/>
        </w:rPr>
        <w:t>selected, act as liaison for the Organization with their respective groups, and do all possible to stimulate interest and encourage membership and participation by their respective groups in the affairs, activities, studies and publications of the ROCKS Organization.</w:t>
      </w:r>
    </w:p>
    <w:p w14:paraId="20832DCC" w14:textId="77777777" w:rsidR="007456AF" w:rsidRPr="00CB14C9" w:rsidRDefault="007456AF" w:rsidP="00CB14C9">
      <w:pPr>
        <w:spacing w:before="1"/>
        <w:ind w:left="20" w:hanging="180"/>
        <w:jc w:val="left"/>
        <w:rPr>
          <w:rFonts w:ascii="Times New Roman" w:hAnsi="Times New Roman" w:cs="Times New Roman"/>
          <w:sz w:val="24"/>
          <w:szCs w:val="24"/>
        </w:rPr>
      </w:pPr>
    </w:p>
    <w:p w14:paraId="6380A6FA" w14:textId="77777777" w:rsidR="007456AF" w:rsidRPr="00CB14C9" w:rsidRDefault="003D7144" w:rsidP="00CB14C9">
      <w:pPr>
        <w:ind w:left="20" w:right="-20"/>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7. EXECUTIVE DIRECTOR</w:t>
      </w:r>
    </w:p>
    <w:p w14:paraId="5992A3AE" w14:textId="77777777" w:rsidR="007456AF" w:rsidRPr="00CB14C9" w:rsidRDefault="003D7144" w:rsidP="00CB14C9">
      <w:pPr>
        <w:ind w:right="-2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The Executive Director, when authorized to be filled by the Board, shall be the Chief Operating Officer</w:t>
      </w:r>
    </w:p>
    <w:p w14:paraId="699E2266" w14:textId="77777777" w:rsidR="007456AF" w:rsidRPr="00CB14C9" w:rsidRDefault="003D7144" w:rsidP="00CB14C9">
      <w:pPr>
        <w:ind w:right="-20"/>
        <w:jc w:val="left"/>
        <w:rPr>
          <w:rFonts w:ascii="Times New Roman" w:hAnsi="Times New Roman" w:cs="Times New Roman"/>
          <w:sz w:val="24"/>
          <w:szCs w:val="24"/>
        </w:rPr>
      </w:pPr>
      <w:r w:rsidRPr="00CB14C9">
        <w:rPr>
          <w:rFonts w:ascii="Times New Roman" w:eastAsia="Times New Roman" w:hAnsi="Times New Roman" w:cs="Times New Roman"/>
          <w:sz w:val="24"/>
          <w:szCs w:val="24"/>
        </w:rPr>
        <w:t>of the organization. The appointment of the Executive Director shall remain temporary until voted on by the Membership through the Chapter Presidents. The Executive Director shall be in charge of the principal office of this Organization and shall perform his duties under the direction of the Board of Directors.  The Executive Director may be removed from office in accordance with the contractual agreement.  Except where any of the following duties have been assigned by the Board of Directors to other Officers appointed by the Board, the Executive Director shall perform, direct and be responsible for the following duties: The general control and management of the affairs of the The ROCKS, Inc.; custody and responsibility for all property and funds of The ROCKS, Inc.; receive and account for all monies paid as dues and for all other sums paid into the Organization; prepare an annual financial budget and cause the books of the Organization to be audited at least once a year and shall perform such other duties as the Chairman of the Board may prescribe.</w:t>
      </w:r>
    </w:p>
    <w:p w14:paraId="729A9B3D" w14:textId="77777777" w:rsidR="007456AF" w:rsidRPr="00CB14C9" w:rsidRDefault="007456AF" w:rsidP="00CB14C9">
      <w:pPr>
        <w:ind w:right="178"/>
        <w:jc w:val="left"/>
        <w:rPr>
          <w:rFonts w:ascii="Times New Roman" w:hAnsi="Times New Roman" w:cs="Times New Roman"/>
          <w:sz w:val="24"/>
          <w:szCs w:val="24"/>
        </w:rPr>
      </w:pPr>
    </w:p>
    <w:p w14:paraId="7C963377" w14:textId="77777777" w:rsidR="007456AF" w:rsidRPr="002E0367" w:rsidRDefault="003D7144" w:rsidP="002E0367">
      <w:pPr>
        <w:ind w:left="20" w:right="-20"/>
        <w:jc w:val="left"/>
        <w:rPr>
          <w:rFonts w:ascii="Times New Roman" w:eastAsia="Times New Roman" w:hAnsi="Times New Roman" w:cs="Times New Roman"/>
          <w:b/>
          <w:sz w:val="24"/>
          <w:szCs w:val="24"/>
        </w:rPr>
      </w:pPr>
      <w:r w:rsidRPr="002E0367">
        <w:rPr>
          <w:rFonts w:ascii="Times New Roman" w:eastAsia="Times New Roman" w:hAnsi="Times New Roman" w:cs="Times New Roman"/>
          <w:b/>
          <w:sz w:val="24"/>
          <w:szCs w:val="24"/>
        </w:rPr>
        <w:t xml:space="preserve">Section 8.  SECRETARY </w:t>
      </w:r>
    </w:p>
    <w:p w14:paraId="29415611" w14:textId="77777777" w:rsidR="007456AF" w:rsidRPr="002E0367" w:rsidRDefault="003D7144" w:rsidP="00CB14C9">
      <w:pPr>
        <w:rPr>
          <w:rFonts w:ascii="Times New Roman" w:eastAsia="Times New Roman" w:hAnsi="Times New Roman" w:cs="Times New Roman"/>
          <w:sz w:val="24"/>
          <w:szCs w:val="24"/>
        </w:rPr>
      </w:pPr>
      <w:r w:rsidRPr="002E0367">
        <w:rPr>
          <w:rFonts w:ascii="Times New Roman" w:eastAsia="Times New Roman" w:hAnsi="Times New Roman" w:cs="Times New Roman"/>
          <w:sz w:val="24"/>
          <w:szCs w:val="24"/>
        </w:rPr>
        <w:t>The Secretary shall have the responsibility for administration, specifically Board meeting preparation and minutes distribution, Nominating Committee and The ROCKS Conference and Membership Meeting election process.  Other duties may be assigned by the Board Chairman.</w:t>
      </w:r>
    </w:p>
    <w:p w14:paraId="4A8F8B23" w14:textId="77777777" w:rsidR="007456AF" w:rsidRPr="00CB14C9" w:rsidRDefault="007456AF" w:rsidP="00CB14C9">
      <w:pPr>
        <w:rPr>
          <w:rFonts w:ascii="Times New Roman" w:hAnsi="Times New Roman" w:cs="Times New Roman"/>
          <w:sz w:val="24"/>
          <w:szCs w:val="24"/>
        </w:rPr>
      </w:pPr>
    </w:p>
    <w:p w14:paraId="6A1A8487" w14:textId="77777777" w:rsidR="002E0367" w:rsidRDefault="003D7144" w:rsidP="00CB14C9">
      <w:pPr>
        <w:rPr>
          <w:rFonts w:ascii="Times New Roman" w:eastAsia="Times New Roman" w:hAnsi="Times New Roman" w:cs="Times New Roman"/>
          <w:b/>
          <w:sz w:val="24"/>
          <w:szCs w:val="24"/>
        </w:rPr>
      </w:pPr>
      <w:r w:rsidRPr="002E0367">
        <w:rPr>
          <w:rFonts w:ascii="Times New Roman" w:eastAsia="Times New Roman" w:hAnsi="Times New Roman" w:cs="Times New Roman"/>
          <w:b/>
          <w:sz w:val="24"/>
          <w:szCs w:val="24"/>
        </w:rPr>
        <w:t xml:space="preserve">Section 9. BOARD EMERITUS MEMBERS. </w:t>
      </w:r>
    </w:p>
    <w:p w14:paraId="7FD9AA0F" w14:textId="670947F6" w:rsidR="007456AF" w:rsidRPr="002E0367" w:rsidRDefault="003D7144" w:rsidP="00CB14C9">
      <w:pPr>
        <w:rPr>
          <w:rFonts w:ascii="Times New Roman" w:eastAsia="Times New Roman" w:hAnsi="Times New Roman" w:cs="Times New Roman"/>
          <w:sz w:val="24"/>
          <w:szCs w:val="24"/>
        </w:rPr>
      </w:pPr>
      <w:r w:rsidRPr="002E0367">
        <w:rPr>
          <w:rFonts w:ascii="Times New Roman" w:eastAsia="Times New Roman" w:hAnsi="Times New Roman" w:cs="Times New Roman"/>
          <w:sz w:val="24"/>
          <w:szCs w:val="24"/>
        </w:rPr>
        <w:t xml:space="preserve">Emeritus Board Officers may serve in a variety of capacities, at the pleasure of the sitting ROCKS Inc. Board Chair. </w:t>
      </w:r>
    </w:p>
    <w:p w14:paraId="5C5DF450" w14:textId="77777777" w:rsidR="007456AF" w:rsidRPr="00CB14C9" w:rsidRDefault="007456AF" w:rsidP="00CB14C9">
      <w:pPr>
        <w:rPr>
          <w:rFonts w:ascii="Times New Roman" w:hAnsi="Times New Roman" w:cs="Times New Roman"/>
          <w:sz w:val="24"/>
          <w:szCs w:val="24"/>
        </w:rPr>
      </w:pPr>
    </w:p>
    <w:p w14:paraId="1B728C70" w14:textId="77777777" w:rsidR="007456AF" w:rsidRPr="00CB14C9" w:rsidRDefault="007456AF" w:rsidP="00CB14C9">
      <w:pPr>
        <w:rPr>
          <w:rFonts w:ascii="Times New Roman" w:hAnsi="Times New Roman" w:cs="Times New Roman"/>
          <w:sz w:val="24"/>
          <w:szCs w:val="24"/>
        </w:rPr>
      </w:pPr>
    </w:p>
    <w:p w14:paraId="14826355" w14:textId="392EB84A" w:rsidR="007456AF" w:rsidRPr="00CB14C9" w:rsidRDefault="003D7144" w:rsidP="002E0367">
      <w:pPr>
        <w:pStyle w:val="NoSpacing"/>
      </w:pPr>
      <w:bookmarkStart w:id="23" w:name="_Toc456960350"/>
      <w:bookmarkStart w:id="24" w:name="_Toc456961362"/>
      <w:r w:rsidRPr="00CB14C9">
        <w:t>ARTICLE XII - THE OPERATING YEAR AND MEETINGS</w:t>
      </w:r>
      <w:bookmarkEnd w:id="23"/>
      <w:bookmarkEnd w:id="24"/>
    </w:p>
    <w:p w14:paraId="7394698E" w14:textId="77777777" w:rsidR="007456AF" w:rsidRPr="00CB14C9" w:rsidRDefault="003D7144" w:rsidP="002E0367">
      <w:pPr>
        <w:ind w:right="732"/>
        <w:jc w:val="left"/>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1. </w:t>
      </w:r>
      <w:r w:rsidRPr="00CB14C9">
        <w:rPr>
          <w:rFonts w:ascii="Times New Roman" w:eastAsia="Times New Roman" w:hAnsi="Times New Roman" w:cs="Times New Roman"/>
          <w:sz w:val="24"/>
          <w:szCs w:val="24"/>
        </w:rPr>
        <w:t>The operating year for all chapters/interest groups is established as the 12 month period commencing on 1 January each year.</w:t>
      </w:r>
    </w:p>
    <w:p w14:paraId="1FA272A3" w14:textId="77777777" w:rsidR="007456AF" w:rsidRPr="00CB14C9" w:rsidRDefault="007456AF" w:rsidP="002E0367">
      <w:pPr>
        <w:spacing w:before="15"/>
        <w:jc w:val="left"/>
        <w:rPr>
          <w:rFonts w:ascii="Times New Roman" w:hAnsi="Times New Roman" w:cs="Times New Roman"/>
          <w:sz w:val="24"/>
          <w:szCs w:val="24"/>
        </w:rPr>
      </w:pPr>
    </w:p>
    <w:p w14:paraId="3614890B" w14:textId="77777777" w:rsidR="007456AF" w:rsidRPr="00CB14C9" w:rsidRDefault="003D7144" w:rsidP="002E0367">
      <w:pPr>
        <w:ind w:right="99"/>
        <w:jc w:val="left"/>
        <w:rPr>
          <w:rFonts w:ascii="Times New Roman" w:hAnsi="Times New Roman" w:cs="Times New Roman"/>
          <w:sz w:val="24"/>
          <w:szCs w:val="24"/>
        </w:rPr>
      </w:pPr>
      <w:r w:rsidRPr="00CB14C9">
        <w:rPr>
          <w:rFonts w:ascii="Times New Roman" w:eastAsia="Times New Roman" w:hAnsi="Times New Roman" w:cs="Times New Roman"/>
          <w:b/>
          <w:sz w:val="24"/>
          <w:szCs w:val="24"/>
        </w:rPr>
        <w:lastRenderedPageBreak/>
        <w:t xml:space="preserve">Section 2. </w:t>
      </w:r>
      <w:r w:rsidRPr="00CB14C9">
        <w:rPr>
          <w:rFonts w:ascii="Times New Roman" w:eastAsia="Times New Roman" w:hAnsi="Times New Roman" w:cs="Times New Roman"/>
          <w:sz w:val="24"/>
          <w:szCs w:val="24"/>
        </w:rPr>
        <w:t>The National Board will meet a minimum of 3 times annually at the call of the Chairman with a minimum of 30 days notice.</w:t>
      </w:r>
    </w:p>
    <w:p w14:paraId="4CDA3CD1" w14:textId="77777777" w:rsidR="007456AF" w:rsidRPr="00CB14C9" w:rsidRDefault="007456AF" w:rsidP="002E0367">
      <w:pPr>
        <w:ind w:right="99"/>
        <w:jc w:val="left"/>
        <w:rPr>
          <w:rFonts w:ascii="Times New Roman" w:hAnsi="Times New Roman" w:cs="Times New Roman"/>
          <w:sz w:val="24"/>
          <w:szCs w:val="24"/>
        </w:rPr>
      </w:pPr>
    </w:p>
    <w:p w14:paraId="6B5C0540" w14:textId="1662EA30" w:rsidR="007456AF" w:rsidRDefault="003D7144" w:rsidP="002E0367">
      <w:pPr>
        <w:ind w:right="-20"/>
        <w:jc w:val="left"/>
        <w:rPr>
          <w:rFonts w:ascii="Times New Roman" w:eastAsia="Times New Roman" w:hAnsi="Times New Roman" w:cs="Times New Roman"/>
          <w:sz w:val="24"/>
          <w:szCs w:val="24"/>
        </w:rPr>
      </w:pPr>
      <w:r w:rsidRPr="00CB14C9">
        <w:rPr>
          <w:rFonts w:ascii="Times New Roman" w:eastAsia="Times New Roman" w:hAnsi="Times New Roman" w:cs="Times New Roman"/>
          <w:b/>
          <w:sz w:val="24"/>
          <w:szCs w:val="24"/>
        </w:rPr>
        <w:t xml:space="preserve">Section 3. </w:t>
      </w:r>
      <w:r w:rsidRPr="00CB14C9">
        <w:rPr>
          <w:rFonts w:ascii="Times New Roman" w:eastAsia="Times New Roman" w:hAnsi="Times New Roman" w:cs="Times New Roman"/>
          <w:sz w:val="24"/>
          <w:szCs w:val="24"/>
        </w:rPr>
        <w:t>Chapters/interests group are encouraged to meet monthly.</w:t>
      </w:r>
    </w:p>
    <w:p w14:paraId="6BBEFE4A" w14:textId="15DC7C7B" w:rsidR="00AA2F05" w:rsidRDefault="00AA2F05" w:rsidP="002E0367">
      <w:pPr>
        <w:ind w:right="-20"/>
        <w:jc w:val="left"/>
        <w:rPr>
          <w:rFonts w:ascii="Times New Roman" w:eastAsia="Times New Roman" w:hAnsi="Times New Roman" w:cs="Times New Roman"/>
          <w:sz w:val="24"/>
          <w:szCs w:val="24"/>
        </w:rPr>
      </w:pPr>
    </w:p>
    <w:p w14:paraId="46A04191" w14:textId="77777777" w:rsidR="00AA2F05" w:rsidRPr="00CB14C9" w:rsidRDefault="00AA2F05" w:rsidP="002E0367">
      <w:pPr>
        <w:ind w:right="-20"/>
        <w:jc w:val="left"/>
        <w:rPr>
          <w:rFonts w:ascii="Times New Roman" w:hAnsi="Times New Roman" w:cs="Times New Roman"/>
          <w:sz w:val="24"/>
          <w:szCs w:val="24"/>
        </w:rPr>
      </w:pPr>
    </w:p>
    <w:p w14:paraId="00C456AC" w14:textId="0F178749" w:rsidR="007456AF" w:rsidRPr="00CB14C9" w:rsidRDefault="003D7144" w:rsidP="002E0367">
      <w:pPr>
        <w:pStyle w:val="NoSpacing"/>
      </w:pPr>
      <w:bookmarkStart w:id="25" w:name="_Toc456960351"/>
      <w:bookmarkStart w:id="26" w:name="_Toc456961363"/>
      <w:r w:rsidRPr="00CB14C9">
        <w:t>ARTICLE XI</w:t>
      </w:r>
      <w:r w:rsidR="00726E08">
        <w:t>II</w:t>
      </w:r>
      <w:r w:rsidRPr="00CB14C9">
        <w:t xml:space="preserve"> - FINANCE &amp; AUDITS</w:t>
      </w:r>
      <w:bookmarkEnd w:id="25"/>
      <w:bookmarkEnd w:id="26"/>
    </w:p>
    <w:p w14:paraId="073DB3EB" w14:textId="77777777" w:rsidR="007456AF" w:rsidRPr="00CB14C9" w:rsidRDefault="007456AF" w:rsidP="002E0367">
      <w:pPr>
        <w:spacing w:before="2"/>
        <w:jc w:val="left"/>
        <w:rPr>
          <w:rFonts w:ascii="Times New Roman" w:hAnsi="Times New Roman" w:cs="Times New Roman"/>
          <w:sz w:val="24"/>
          <w:szCs w:val="24"/>
        </w:rPr>
      </w:pPr>
    </w:p>
    <w:p w14:paraId="652BF106" w14:textId="77777777" w:rsidR="007456AF" w:rsidRPr="00CB14C9" w:rsidRDefault="003D7144" w:rsidP="002E0367">
      <w:pPr>
        <w:ind w:right="626"/>
        <w:jc w:val="left"/>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1. </w:t>
      </w:r>
      <w:r w:rsidRPr="00CB14C9">
        <w:rPr>
          <w:rFonts w:ascii="Times New Roman" w:eastAsia="Times New Roman" w:hAnsi="Times New Roman" w:cs="Times New Roman"/>
          <w:sz w:val="24"/>
          <w:szCs w:val="24"/>
        </w:rPr>
        <w:t>The ROCKS National Board and Chapters will establish 2 bank accounts. Operating and scholarship funds shall not be commingled.</w:t>
      </w:r>
    </w:p>
    <w:p w14:paraId="61CA506D" w14:textId="77777777" w:rsidR="007456AF" w:rsidRPr="002E0367" w:rsidRDefault="007456AF" w:rsidP="002E0367">
      <w:pPr>
        <w:ind w:right="626"/>
        <w:jc w:val="left"/>
        <w:rPr>
          <w:rFonts w:ascii="Times New Roman" w:eastAsia="Times New Roman" w:hAnsi="Times New Roman" w:cs="Times New Roman"/>
          <w:sz w:val="24"/>
          <w:szCs w:val="24"/>
        </w:rPr>
      </w:pPr>
    </w:p>
    <w:p w14:paraId="297C54A5" w14:textId="2BD9EF98" w:rsidR="007456AF" w:rsidRDefault="003D7144" w:rsidP="002E0367">
      <w:pPr>
        <w:ind w:right="626"/>
        <w:jc w:val="left"/>
        <w:rPr>
          <w:rFonts w:ascii="Times New Roman" w:eastAsia="Times New Roman" w:hAnsi="Times New Roman" w:cs="Times New Roman"/>
          <w:sz w:val="24"/>
          <w:szCs w:val="24"/>
        </w:rPr>
      </w:pPr>
      <w:r w:rsidRPr="002E0367">
        <w:rPr>
          <w:rFonts w:ascii="Times New Roman" w:eastAsia="Times New Roman" w:hAnsi="Times New Roman" w:cs="Times New Roman"/>
          <w:b/>
          <w:sz w:val="24"/>
          <w:szCs w:val="24"/>
        </w:rPr>
        <w:t>Section 2</w:t>
      </w:r>
      <w:r w:rsidRPr="002E0367">
        <w:rPr>
          <w:rFonts w:ascii="Times New Roman" w:eastAsia="Times New Roman" w:hAnsi="Times New Roman" w:cs="Times New Roman"/>
          <w:sz w:val="24"/>
          <w:szCs w:val="24"/>
        </w:rPr>
        <w:t>. Start-up funds may be used from the scholarship fund for events that benefit the scholarship program.</w:t>
      </w:r>
    </w:p>
    <w:p w14:paraId="62C95DBA" w14:textId="77777777" w:rsidR="002E0367" w:rsidRPr="002E0367" w:rsidRDefault="002E0367" w:rsidP="002E0367">
      <w:pPr>
        <w:ind w:right="626"/>
        <w:jc w:val="left"/>
        <w:rPr>
          <w:rFonts w:ascii="Times New Roman" w:eastAsia="Times New Roman" w:hAnsi="Times New Roman" w:cs="Times New Roman"/>
          <w:sz w:val="24"/>
          <w:szCs w:val="24"/>
        </w:rPr>
      </w:pPr>
    </w:p>
    <w:p w14:paraId="21C7F8C3" w14:textId="77777777" w:rsidR="007456AF" w:rsidRPr="002E0367" w:rsidRDefault="003D7144" w:rsidP="002E0367">
      <w:pPr>
        <w:ind w:right="626"/>
        <w:jc w:val="left"/>
        <w:rPr>
          <w:rFonts w:ascii="Times New Roman" w:eastAsia="Times New Roman" w:hAnsi="Times New Roman" w:cs="Times New Roman"/>
          <w:sz w:val="24"/>
          <w:szCs w:val="24"/>
        </w:rPr>
      </w:pPr>
      <w:r w:rsidRPr="002E0367">
        <w:rPr>
          <w:rFonts w:ascii="Times New Roman" w:eastAsia="Times New Roman" w:hAnsi="Times New Roman" w:cs="Times New Roman"/>
          <w:b/>
          <w:sz w:val="24"/>
          <w:szCs w:val="24"/>
        </w:rPr>
        <w:t>Section 3</w:t>
      </w:r>
      <w:r w:rsidRPr="002E0367">
        <w:rPr>
          <w:rFonts w:ascii="Times New Roman" w:eastAsia="Times New Roman" w:hAnsi="Times New Roman" w:cs="Times New Roman"/>
          <w:sz w:val="24"/>
          <w:szCs w:val="24"/>
        </w:rPr>
        <w:t>. The National Board and Chapters will establish a process that results in a systematic and comprehensive recording of all financial transactions.</w:t>
      </w:r>
    </w:p>
    <w:p w14:paraId="0F9F1ADF" w14:textId="77777777" w:rsidR="007456AF" w:rsidRPr="002E0367" w:rsidRDefault="007456AF" w:rsidP="002E0367">
      <w:pPr>
        <w:ind w:right="626"/>
        <w:jc w:val="left"/>
        <w:rPr>
          <w:rFonts w:ascii="Times New Roman" w:eastAsia="Times New Roman" w:hAnsi="Times New Roman" w:cs="Times New Roman"/>
          <w:sz w:val="24"/>
          <w:szCs w:val="24"/>
        </w:rPr>
      </w:pPr>
    </w:p>
    <w:p w14:paraId="65D6A22B" w14:textId="77777777" w:rsidR="007456AF" w:rsidRPr="002E0367" w:rsidRDefault="003D7144" w:rsidP="002E0367">
      <w:pPr>
        <w:ind w:right="626"/>
        <w:jc w:val="left"/>
        <w:rPr>
          <w:rFonts w:ascii="Times New Roman" w:eastAsia="Times New Roman" w:hAnsi="Times New Roman" w:cs="Times New Roman"/>
          <w:sz w:val="24"/>
          <w:szCs w:val="24"/>
        </w:rPr>
      </w:pPr>
      <w:r w:rsidRPr="002E0367">
        <w:rPr>
          <w:rFonts w:ascii="Times New Roman" w:eastAsia="Times New Roman" w:hAnsi="Times New Roman" w:cs="Times New Roman"/>
          <w:b/>
          <w:sz w:val="24"/>
          <w:szCs w:val="24"/>
        </w:rPr>
        <w:t>Section 4</w:t>
      </w:r>
      <w:r w:rsidRPr="002E0367">
        <w:rPr>
          <w:rFonts w:ascii="Times New Roman" w:eastAsia="Times New Roman" w:hAnsi="Times New Roman" w:cs="Times New Roman"/>
          <w:sz w:val="24"/>
          <w:szCs w:val="24"/>
        </w:rPr>
        <w:t>. An internal audit of National Board and chapter financial records and accounts shall be conducted on an annual basis. An independent reputable audit firm shall be engaged to conduct this audit. A copy of this audit should be forwarded to the National headquarters.</w:t>
      </w:r>
    </w:p>
    <w:p w14:paraId="76183E8F" w14:textId="77777777" w:rsidR="007456AF" w:rsidRPr="002E0367" w:rsidRDefault="007456AF" w:rsidP="002E0367">
      <w:pPr>
        <w:ind w:right="626"/>
        <w:jc w:val="left"/>
        <w:rPr>
          <w:rFonts w:ascii="Times New Roman" w:eastAsia="Times New Roman" w:hAnsi="Times New Roman" w:cs="Times New Roman"/>
          <w:sz w:val="24"/>
          <w:szCs w:val="24"/>
        </w:rPr>
      </w:pPr>
    </w:p>
    <w:p w14:paraId="71A0A5F7" w14:textId="56F35ADF" w:rsidR="007456AF" w:rsidRPr="002E0367" w:rsidRDefault="003D7144" w:rsidP="002E0367">
      <w:pPr>
        <w:ind w:right="626"/>
        <w:jc w:val="left"/>
        <w:rPr>
          <w:rFonts w:ascii="Times New Roman" w:eastAsia="Times New Roman" w:hAnsi="Times New Roman" w:cs="Times New Roman"/>
          <w:sz w:val="24"/>
          <w:szCs w:val="24"/>
        </w:rPr>
      </w:pPr>
      <w:r w:rsidRPr="002E0367">
        <w:rPr>
          <w:rFonts w:ascii="Times New Roman" w:eastAsia="Times New Roman" w:hAnsi="Times New Roman" w:cs="Times New Roman"/>
          <w:b/>
          <w:sz w:val="24"/>
          <w:szCs w:val="24"/>
        </w:rPr>
        <w:t>Section 5</w:t>
      </w:r>
      <w:r w:rsidRPr="002E0367">
        <w:rPr>
          <w:rFonts w:ascii="Times New Roman" w:eastAsia="Times New Roman" w:hAnsi="Times New Roman" w:cs="Times New Roman"/>
          <w:sz w:val="24"/>
          <w:szCs w:val="24"/>
        </w:rPr>
        <w:t>. The National Board and each chapter has a yearly responsibility to file Form 990 Return of</w:t>
      </w:r>
      <w:r w:rsidR="002E0367">
        <w:rPr>
          <w:rFonts w:ascii="Times New Roman" w:eastAsia="Times New Roman" w:hAnsi="Times New Roman" w:cs="Times New Roman"/>
          <w:sz w:val="24"/>
          <w:szCs w:val="24"/>
        </w:rPr>
        <w:t xml:space="preserve"> </w:t>
      </w:r>
      <w:r w:rsidRPr="002E0367">
        <w:rPr>
          <w:rFonts w:ascii="Times New Roman" w:eastAsia="Times New Roman" w:hAnsi="Times New Roman" w:cs="Times New Roman"/>
          <w:sz w:val="24"/>
          <w:szCs w:val="24"/>
        </w:rPr>
        <w:t>Organization Exempt for Income Tax.</w:t>
      </w:r>
    </w:p>
    <w:p w14:paraId="3B0BFAB4" w14:textId="77777777" w:rsidR="007456AF" w:rsidRPr="002E0367" w:rsidRDefault="007456AF" w:rsidP="002E0367">
      <w:pPr>
        <w:ind w:right="626"/>
        <w:jc w:val="left"/>
        <w:rPr>
          <w:rFonts w:ascii="Times New Roman" w:eastAsia="Times New Roman" w:hAnsi="Times New Roman" w:cs="Times New Roman"/>
          <w:sz w:val="24"/>
          <w:szCs w:val="24"/>
        </w:rPr>
      </w:pPr>
    </w:p>
    <w:p w14:paraId="559D9C89" w14:textId="77777777" w:rsidR="003D7144" w:rsidRPr="002E0367" w:rsidRDefault="003D7144" w:rsidP="002E0367">
      <w:pPr>
        <w:ind w:right="626"/>
        <w:jc w:val="left"/>
        <w:rPr>
          <w:rFonts w:ascii="Times New Roman" w:eastAsia="Times New Roman" w:hAnsi="Times New Roman" w:cs="Times New Roman"/>
          <w:sz w:val="24"/>
          <w:szCs w:val="24"/>
        </w:rPr>
      </w:pPr>
    </w:p>
    <w:p w14:paraId="1A8B291C" w14:textId="04AD945B" w:rsidR="007456AF" w:rsidRPr="00CB14C9" w:rsidRDefault="003D7144" w:rsidP="002E0367">
      <w:pPr>
        <w:pStyle w:val="NoSpacing"/>
      </w:pPr>
      <w:bookmarkStart w:id="27" w:name="_Toc456960352"/>
      <w:bookmarkStart w:id="28" w:name="_Toc456961364"/>
      <w:r w:rsidRPr="00CB14C9">
        <w:t>ARTICLE X</w:t>
      </w:r>
      <w:r w:rsidR="00726E08">
        <w:t>IV</w:t>
      </w:r>
      <w:r w:rsidRPr="00CB14C9">
        <w:t xml:space="preserve"> –  INTELLECTUAL PROPERTY</w:t>
      </w:r>
      <w:bookmarkEnd w:id="27"/>
      <w:bookmarkEnd w:id="28"/>
    </w:p>
    <w:p w14:paraId="2064363C" w14:textId="77777777" w:rsidR="007456AF" w:rsidRPr="00CB14C9" w:rsidRDefault="003D7144" w:rsidP="002E0367">
      <w:pPr>
        <w:ind w:right="-20"/>
        <w:jc w:val="left"/>
        <w:rPr>
          <w:rFonts w:ascii="Times New Roman" w:hAnsi="Times New Roman" w:cs="Times New Roman"/>
          <w:sz w:val="24"/>
          <w:szCs w:val="24"/>
        </w:rPr>
      </w:pPr>
      <w:r w:rsidRPr="00CB14C9">
        <w:rPr>
          <w:rFonts w:ascii="Times New Roman" w:eastAsia="Times New Roman" w:hAnsi="Times New Roman" w:cs="Times New Roman"/>
          <w:sz w:val="24"/>
          <w:szCs w:val="24"/>
        </w:rPr>
        <w:t>The ROCKS, Inc. materials are trademarks of the organization and must be controlled through the</w:t>
      </w:r>
    </w:p>
    <w:p w14:paraId="3F815A10" w14:textId="77777777" w:rsidR="007456AF" w:rsidRPr="00CB14C9" w:rsidRDefault="003D7144" w:rsidP="002E0367">
      <w:pPr>
        <w:ind w:right="-20"/>
        <w:jc w:val="left"/>
        <w:rPr>
          <w:rFonts w:ascii="Times New Roman" w:hAnsi="Times New Roman" w:cs="Times New Roman"/>
          <w:sz w:val="24"/>
          <w:szCs w:val="24"/>
        </w:rPr>
      </w:pPr>
      <w:r w:rsidRPr="00CB14C9">
        <w:rPr>
          <w:rFonts w:ascii="Times New Roman" w:eastAsia="Times New Roman" w:hAnsi="Times New Roman" w:cs="Times New Roman"/>
          <w:sz w:val="24"/>
          <w:szCs w:val="24"/>
        </w:rPr>
        <w:t>National Office.</w:t>
      </w:r>
    </w:p>
    <w:p w14:paraId="6068EF7A" w14:textId="77777777" w:rsidR="007456AF" w:rsidRPr="00CB14C9" w:rsidRDefault="007456AF" w:rsidP="002E0367">
      <w:pPr>
        <w:spacing w:before="9"/>
        <w:jc w:val="left"/>
        <w:rPr>
          <w:rFonts w:ascii="Times New Roman" w:hAnsi="Times New Roman" w:cs="Times New Roman"/>
          <w:sz w:val="24"/>
          <w:szCs w:val="24"/>
        </w:rPr>
      </w:pPr>
    </w:p>
    <w:p w14:paraId="34B80917" w14:textId="77777777" w:rsidR="003D7144" w:rsidRPr="00CB14C9" w:rsidRDefault="003D7144" w:rsidP="002E0367">
      <w:pPr>
        <w:spacing w:before="9"/>
        <w:jc w:val="left"/>
        <w:rPr>
          <w:rFonts w:ascii="Times New Roman" w:hAnsi="Times New Roman" w:cs="Times New Roman"/>
          <w:sz w:val="24"/>
          <w:szCs w:val="24"/>
        </w:rPr>
      </w:pPr>
    </w:p>
    <w:p w14:paraId="1341952B" w14:textId="4535C52F" w:rsidR="007456AF" w:rsidRPr="00CB14C9" w:rsidRDefault="003D7144" w:rsidP="002E0367">
      <w:pPr>
        <w:pStyle w:val="NoSpacing"/>
      </w:pPr>
      <w:bookmarkStart w:id="29" w:name="_Toc456960353"/>
      <w:bookmarkStart w:id="30" w:name="_Toc456961365"/>
      <w:r w:rsidRPr="00CB14C9">
        <w:t>ARTICLE XV – CENTRALLY DIRECTED PROGRAMS</w:t>
      </w:r>
      <w:bookmarkEnd w:id="29"/>
      <w:bookmarkEnd w:id="30"/>
    </w:p>
    <w:p w14:paraId="560455FB" w14:textId="77777777" w:rsidR="007456AF" w:rsidRPr="00CB14C9" w:rsidRDefault="007456AF" w:rsidP="002E0367">
      <w:pPr>
        <w:spacing w:before="5"/>
        <w:jc w:val="left"/>
        <w:rPr>
          <w:rFonts w:ascii="Times New Roman" w:hAnsi="Times New Roman" w:cs="Times New Roman"/>
          <w:sz w:val="24"/>
          <w:szCs w:val="24"/>
        </w:rPr>
      </w:pPr>
    </w:p>
    <w:p w14:paraId="7F636355" w14:textId="77777777" w:rsidR="007456AF" w:rsidRPr="00CB14C9" w:rsidRDefault="003D7144" w:rsidP="002E0367">
      <w:pPr>
        <w:ind w:right="554"/>
        <w:jc w:val="left"/>
        <w:rPr>
          <w:rFonts w:ascii="Times New Roman" w:hAnsi="Times New Roman" w:cs="Times New Roman"/>
          <w:sz w:val="24"/>
          <w:szCs w:val="24"/>
        </w:rPr>
      </w:pPr>
      <w:r w:rsidRPr="00CB14C9">
        <w:rPr>
          <w:rFonts w:ascii="Times New Roman" w:eastAsia="Times New Roman" w:hAnsi="Times New Roman" w:cs="Times New Roman"/>
          <w:sz w:val="24"/>
          <w:szCs w:val="24"/>
        </w:rPr>
        <w:t>The following programs are centrally managed by the national organization. Chapter participation is coordinated by the appropriate National VP for these programs</w:t>
      </w:r>
    </w:p>
    <w:p w14:paraId="22E6BC53" w14:textId="0B2C050E" w:rsidR="0028460D" w:rsidRPr="002E0367" w:rsidRDefault="0028460D" w:rsidP="002E0367">
      <w:pPr>
        <w:pStyle w:val="ListParagraph"/>
        <w:numPr>
          <w:ilvl w:val="0"/>
          <w:numId w:val="3"/>
        </w:numPr>
        <w:tabs>
          <w:tab w:val="left" w:pos="0"/>
        </w:tabs>
        <w:spacing w:before="2"/>
        <w:ind w:left="540" w:right="-20" w:hanging="180"/>
        <w:jc w:val="left"/>
        <w:rPr>
          <w:rFonts w:ascii="Times New Roman" w:hAnsi="Times New Roman" w:cs="Times New Roman"/>
          <w:sz w:val="24"/>
          <w:szCs w:val="24"/>
        </w:rPr>
      </w:pPr>
      <w:r w:rsidRPr="002E0367">
        <w:rPr>
          <w:rFonts w:ascii="Times New Roman" w:eastAsia="Times New Roman" w:hAnsi="Times New Roman" w:cs="Times New Roman"/>
          <w:sz w:val="24"/>
          <w:szCs w:val="24"/>
        </w:rPr>
        <w:t>Marketing R.C. Cartwright National Scholarship Programs</w:t>
      </w:r>
    </w:p>
    <w:p w14:paraId="08D38D27" w14:textId="58FE8130" w:rsidR="0028460D" w:rsidRPr="002E0367" w:rsidRDefault="0028460D" w:rsidP="002E0367">
      <w:pPr>
        <w:pStyle w:val="ListParagraph"/>
        <w:numPr>
          <w:ilvl w:val="0"/>
          <w:numId w:val="3"/>
        </w:numPr>
        <w:tabs>
          <w:tab w:val="left" w:pos="0"/>
        </w:tabs>
        <w:ind w:left="540" w:right="-20" w:hanging="180"/>
        <w:jc w:val="left"/>
        <w:rPr>
          <w:rFonts w:ascii="Times New Roman" w:hAnsi="Times New Roman" w:cs="Times New Roman"/>
          <w:sz w:val="24"/>
          <w:szCs w:val="24"/>
        </w:rPr>
      </w:pPr>
      <w:r w:rsidRPr="002E0367">
        <w:rPr>
          <w:rFonts w:ascii="Times New Roman" w:eastAsia="Times New Roman" w:hAnsi="Times New Roman" w:cs="Times New Roman"/>
          <w:sz w:val="24"/>
          <w:szCs w:val="24"/>
        </w:rPr>
        <w:t>Military Academy/ROTC Programs</w:t>
      </w:r>
    </w:p>
    <w:p w14:paraId="36DAD235" w14:textId="7EEB2F26" w:rsidR="0028460D" w:rsidRPr="002E0367" w:rsidRDefault="0028460D" w:rsidP="002E0367">
      <w:pPr>
        <w:pStyle w:val="ListParagraph"/>
        <w:numPr>
          <w:ilvl w:val="0"/>
          <w:numId w:val="3"/>
        </w:numPr>
        <w:tabs>
          <w:tab w:val="left" w:pos="0"/>
        </w:tabs>
        <w:ind w:left="540" w:right="-20" w:hanging="180"/>
        <w:jc w:val="left"/>
        <w:rPr>
          <w:rFonts w:ascii="Times New Roman" w:hAnsi="Times New Roman" w:cs="Times New Roman"/>
          <w:sz w:val="24"/>
          <w:szCs w:val="24"/>
        </w:rPr>
      </w:pPr>
      <w:r w:rsidRPr="002E0367">
        <w:rPr>
          <w:rFonts w:ascii="Times New Roman" w:eastAsia="Times New Roman" w:hAnsi="Times New Roman" w:cs="Times New Roman"/>
          <w:sz w:val="24"/>
          <w:szCs w:val="24"/>
        </w:rPr>
        <w:t>Military Academy/ROTC Committee</w:t>
      </w:r>
    </w:p>
    <w:p w14:paraId="03BF0836" w14:textId="77CF021D" w:rsidR="0028460D" w:rsidRDefault="0028460D" w:rsidP="002E0367">
      <w:pPr>
        <w:pStyle w:val="ListParagraph"/>
        <w:numPr>
          <w:ilvl w:val="1"/>
          <w:numId w:val="3"/>
        </w:numPr>
        <w:ind w:right="-20"/>
        <w:jc w:val="left"/>
      </w:pPr>
      <w:r w:rsidRPr="002E0367">
        <w:rPr>
          <w:rFonts w:ascii="Times New Roman" w:eastAsia="Times New Roman" w:hAnsi="Times New Roman" w:cs="Times New Roman"/>
          <w:sz w:val="24"/>
          <w:szCs w:val="24"/>
        </w:rPr>
        <w:t>Leadership Outreach</w:t>
      </w:r>
    </w:p>
    <w:p w14:paraId="52AAA1A2" w14:textId="22ECDCCD" w:rsidR="0028460D" w:rsidRDefault="0028460D" w:rsidP="002E0367">
      <w:pPr>
        <w:pStyle w:val="ListParagraph"/>
        <w:numPr>
          <w:ilvl w:val="1"/>
          <w:numId w:val="3"/>
        </w:numPr>
        <w:spacing w:before="1"/>
        <w:ind w:right="-20"/>
        <w:jc w:val="left"/>
      </w:pPr>
      <w:r w:rsidRPr="002E0367">
        <w:rPr>
          <w:rFonts w:ascii="Times New Roman" w:eastAsia="Times New Roman" w:hAnsi="Times New Roman" w:cs="Times New Roman"/>
          <w:sz w:val="24"/>
          <w:szCs w:val="24"/>
        </w:rPr>
        <w:t>Scholarship</w:t>
      </w:r>
    </w:p>
    <w:p w14:paraId="7707AF85" w14:textId="673D5098" w:rsidR="0028460D" w:rsidRPr="002E0367" w:rsidRDefault="0028460D" w:rsidP="002E0367">
      <w:pPr>
        <w:pStyle w:val="ListParagraph"/>
        <w:numPr>
          <w:ilvl w:val="0"/>
          <w:numId w:val="3"/>
        </w:numPr>
        <w:tabs>
          <w:tab w:val="left" w:pos="0"/>
        </w:tabs>
        <w:spacing w:before="2"/>
        <w:ind w:left="540" w:right="-20" w:hanging="18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Strategic Plan Development &amp; Maintenance</w:t>
      </w:r>
    </w:p>
    <w:p w14:paraId="7CE58231" w14:textId="30F5D799" w:rsidR="0028460D" w:rsidRPr="002E0367" w:rsidRDefault="0028460D" w:rsidP="002E0367">
      <w:pPr>
        <w:pStyle w:val="ListParagraph"/>
        <w:numPr>
          <w:ilvl w:val="0"/>
          <w:numId w:val="3"/>
        </w:numPr>
        <w:tabs>
          <w:tab w:val="left" w:pos="0"/>
        </w:tabs>
        <w:spacing w:before="2"/>
        <w:ind w:left="540" w:right="-20" w:hanging="18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Mentoring Policy Speakers Bureau</w:t>
      </w:r>
    </w:p>
    <w:p w14:paraId="0BC07BD4" w14:textId="7FD665A0" w:rsidR="0028460D" w:rsidRPr="002E0367" w:rsidRDefault="0028460D" w:rsidP="002E0367">
      <w:pPr>
        <w:pStyle w:val="ListParagraph"/>
        <w:numPr>
          <w:ilvl w:val="0"/>
          <w:numId w:val="3"/>
        </w:numPr>
        <w:tabs>
          <w:tab w:val="left" w:pos="0"/>
        </w:tabs>
        <w:spacing w:before="2"/>
        <w:ind w:left="540" w:right="-20" w:hanging="18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Communications Approval of New Chapters/Interest Groups</w:t>
      </w:r>
    </w:p>
    <w:p w14:paraId="725B2863" w14:textId="74637B10" w:rsidR="0028460D" w:rsidRPr="002E0367" w:rsidRDefault="0028460D" w:rsidP="002E0367">
      <w:pPr>
        <w:pStyle w:val="ListParagraph"/>
        <w:numPr>
          <w:ilvl w:val="0"/>
          <w:numId w:val="3"/>
        </w:numPr>
        <w:tabs>
          <w:tab w:val="left" w:pos="0"/>
        </w:tabs>
        <w:spacing w:before="2"/>
        <w:ind w:left="540" w:right="-20" w:hanging="18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Corporate Patron Programs Resale Items</w:t>
      </w:r>
    </w:p>
    <w:p w14:paraId="2E295CE5" w14:textId="4C3C29A7" w:rsidR="0028460D" w:rsidRPr="002E0367" w:rsidRDefault="0028460D" w:rsidP="002E0367">
      <w:pPr>
        <w:pStyle w:val="ListParagraph"/>
        <w:numPr>
          <w:ilvl w:val="0"/>
          <w:numId w:val="3"/>
        </w:numPr>
        <w:tabs>
          <w:tab w:val="left" w:pos="0"/>
        </w:tabs>
        <w:spacing w:before="2"/>
        <w:ind w:left="540" w:right="-20" w:hanging="18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Membership Development (Rosters; Member Cards)</w:t>
      </w:r>
    </w:p>
    <w:p w14:paraId="03DD8BA5" w14:textId="7F500A7B" w:rsidR="0028460D" w:rsidRPr="002E0367" w:rsidRDefault="0028460D" w:rsidP="002E0367">
      <w:pPr>
        <w:pStyle w:val="ListParagraph"/>
        <w:numPr>
          <w:ilvl w:val="0"/>
          <w:numId w:val="3"/>
        </w:numPr>
        <w:tabs>
          <w:tab w:val="left" w:pos="0"/>
        </w:tabs>
        <w:spacing w:before="2"/>
        <w:ind w:left="540" w:right="-20" w:hanging="18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National Awards</w:t>
      </w:r>
    </w:p>
    <w:p w14:paraId="6542F33C" w14:textId="64095AD6" w:rsidR="007456AF" w:rsidRPr="00DD21AA" w:rsidRDefault="003D7144" w:rsidP="00DD21AA">
      <w:pPr>
        <w:pStyle w:val="ListParagraph"/>
        <w:numPr>
          <w:ilvl w:val="1"/>
          <w:numId w:val="3"/>
        </w:numPr>
        <w:ind w:right="-20"/>
        <w:jc w:val="left"/>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ROCK of the Year</w:t>
      </w:r>
    </w:p>
    <w:p w14:paraId="547A2AC6" w14:textId="7EA3ACE2" w:rsidR="0028460D" w:rsidRDefault="0028460D" w:rsidP="002E0367">
      <w:pPr>
        <w:pStyle w:val="ListParagraph"/>
        <w:numPr>
          <w:ilvl w:val="1"/>
          <w:numId w:val="3"/>
        </w:numPr>
        <w:spacing w:before="1"/>
        <w:ind w:right="-20"/>
        <w:jc w:val="left"/>
      </w:pPr>
      <w:r w:rsidRPr="00CB14C9">
        <w:rPr>
          <w:rFonts w:ascii="Times New Roman" w:eastAsia="Times New Roman" w:hAnsi="Times New Roman" w:cs="Times New Roman"/>
          <w:sz w:val="24"/>
          <w:szCs w:val="24"/>
        </w:rPr>
        <w:t>Robert B. Burke Achievement</w:t>
      </w:r>
    </w:p>
    <w:p w14:paraId="6DC7CFEF" w14:textId="4DFA4B52" w:rsidR="0028460D" w:rsidRDefault="0028460D" w:rsidP="002E0367">
      <w:pPr>
        <w:pStyle w:val="ListParagraph"/>
        <w:numPr>
          <w:ilvl w:val="1"/>
          <w:numId w:val="3"/>
        </w:numPr>
        <w:spacing w:before="1"/>
        <w:ind w:right="-20"/>
        <w:jc w:val="left"/>
      </w:pPr>
      <w:r w:rsidRPr="00CB14C9">
        <w:rPr>
          <w:rFonts w:ascii="Times New Roman" w:eastAsia="Times New Roman" w:hAnsi="Times New Roman" w:cs="Times New Roman"/>
          <w:sz w:val="24"/>
          <w:szCs w:val="24"/>
        </w:rPr>
        <w:lastRenderedPageBreak/>
        <w:t>Chairman’s Award for Exceptional Service</w:t>
      </w:r>
    </w:p>
    <w:p w14:paraId="2580F425" w14:textId="34A4496D" w:rsidR="0028460D" w:rsidRPr="00AA2F05" w:rsidRDefault="0028460D" w:rsidP="002E0367">
      <w:pPr>
        <w:pStyle w:val="ListParagraph"/>
        <w:numPr>
          <w:ilvl w:val="1"/>
          <w:numId w:val="3"/>
        </w:numPr>
        <w:spacing w:before="1"/>
        <w:ind w:right="-20"/>
        <w:jc w:val="left"/>
      </w:pPr>
      <w:r w:rsidRPr="00CB14C9">
        <w:rPr>
          <w:rFonts w:ascii="Times New Roman" w:eastAsia="Times New Roman" w:hAnsi="Times New Roman" w:cs="Times New Roman"/>
          <w:sz w:val="24"/>
          <w:szCs w:val="24"/>
        </w:rPr>
        <w:t>Others as may be established by the Board.</w:t>
      </w:r>
    </w:p>
    <w:p w14:paraId="1DA1A3E1" w14:textId="048D9A53" w:rsidR="00AA2F05" w:rsidRDefault="00AA2F05" w:rsidP="00AA2F05">
      <w:pPr>
        <w:spacing w:before="1"/>
        <w:ind w:right="-20"/>
        <w:jc w:val="left"/>
      </w:pPr>
    </w:p>
    <w:p w14:paraId="47661F4B" w14:textId="77777777" w:rsidR="00AA2F05" w:rsidRDefault="00AA2F05" w:rsidP="00AA2F05">
      <w:pPr>
        <w:spacing w:before="1"/>
        <w:ind w:right="-20"/>
        <w:jc w:val="left"/>
      </w:pPr>
    </w:p>
    <w:p w14:paraId="35B0C6A4" w14:textId="43413979" w:rsidR="007456AF" w:rsidRPr="00CB14C9" w:rsidRDefault="003D7144" w:rsidP="002E0367">
      <w:pPr>
        <w:pStyle w:val="NoSpacing"/>
      </w:pPr>
      <w:bookmarkStart w:id="31" w:name="_Toc456960354"/>
      <w:bookmarkStart w:id="32" w:name="_Toc456961366"/>
      <w:r w:rsidRPr="00CB14C9">
        <w:t>ARTICLE XVI – PUBLICATIONS</w:t>
      </w:r>
      <w:bookmarkEnd w:id="31"/>
      <w:bookmarkEnd w:id="32"/>
    </w:p>
    <w:p w14:paraId="6A7542B0" w14:textId="77777777" w:rsidR="007456AF" w:rsidRPr="00CB14C9" w:rsidRDefault="003D7144" w:rsidP="002E0367">
      <w:pPr>
        <w:ind w:right="172"/>
        <w:jc w:val="left"/>
        <w:rPr>
          <w:rFonts w:ascii="Times New Roman" w:hAnsi="Times New Roman" w:cs="Times New Roman"/>
          <w:sz w:val="24"/>
          <w:szCs w:val="24"/>
        </w:rPr>
      </w:pPr>
      <w:r w:rsidRPr="00CB14C9">
        <w:rPr>
          <w:rFonts w:ascii="Times New Roman" w:eastAsia="Times New Roman" w:hAnsi="Times New Roman" w:cs="Times New Roman"/>
          <w:sz w:val="24"/>
          <w:szCs w:val="24"/>
        </w:rPr>
        <w:t>This Organization may publish such journals, bulletins, pamphlets or papers in such form and for such distribution as may be considered appropriate. Copies of all publications by the Chapters/interest groups will be provided to The ROCKS Headquarters.</w:t>
      </w:r>
    </w:p>
    <w:p w14:paraId="2F8C3F18" w14:textId="77777777" w:rsidR="007456AF" w:rsidRPr="00CB14C9" w:rsidRDefault="007456AF" w:rsidP="002E0367">
      <w:pPr>
        <w:spacing w:before="2"/>
        <w:jc w:val="left"/>
        <w:rPr>
          <w:rFonts w:ascii="Times New Roman" w:hAnsi="Times New Roman" w:cs="Times New Roman"/>
          <w:sz w:val="24"/>
          <w:szCs w:val="24"/>
        </w:rPr>
      </w:pPr>
    </w:p>
    <w:p w14:paraId="325D3770" w14:textId="77777777" w:rsidR="007456AF" w:rsidRPr="00CB14C9" w:rsidRDefault="007456AF" w:rsidP="002E0367">
      <w:pPr>
        <w:jc w:val="left"/>
        <w:rPr>
          <w:rFonts w:ascii="Times New Roman" w:hAnsi="Times New Roman" w:cs="Times New Roman"/>
          <w:sz w:val="24"/>
          <w:szCs w:val="24"/>
        </w:rPr>
      </w:pPr>
    </w:p>
    <w:p w14:paraId="3D24949C" w14:textId="1A639A37" w:rsidR="007456AF" w:rsidRPr="00CB14C9" w:rsidRDefault="003D7144" w:rsidP="002E0367">
      <w:pPr>
        <w:pStyle w:val="NoSpacing"/>
      </w:pPr>
      <w:bookmarkStart w:id="33" w:name="_Toc456960355"/>
      <w:bookmarkStart w:id="34" w:name="_Toc456961367"/>
      <w:r w:rsidRPr="00CB14C9">
        <w:t>ARTICLE XVII –  AMENDMENTS</w:t>
      </w:r>
      <w:bookmarkEnd w:id="33"/>
      <w:bookmarkEnd w:id="34"/>
    </w:p>
    <w:p w14:paraId="47DEADE1" w14:textId="51F97F47" w:rsidR="007456AF" w:rsidRPr="002E0367" w:rsidRDefault="003D7144" w:rsidP="00CB14C9">
      <w:pPr>
        <w:rPr>
          <w:rFonts w:ascii="Times New Roman" w:eastAsia="Times New Roman" w:hAnsi="Times New Roman" w:cs="Times New Roman"/>
          <w:sz w:val="24"/>
          <w:szCs w:val="24"/>
        </w:rPr>
      </w:pPr>
      <w:r w:rsidRPr="00CB14C9">
        <w:rPr>
          <w:rFonts w:ascii="Times New Roman" w:eastAsia="Times New Roman" w:hAnsi="Times New Roman" w:cs="Times New Roman"/>
          <w:sz w:val="24"/>
          <w:szCs w:val="24"/>
        </w:rPr>
        <w:t xml:space="preserve">These By-Laws may be amended only after the proposed Amendment or Amendments shall have been first submitted to the Board of Directors and considered and acted upon, favorably or unfavorably, by a simple majority of the </w:t>
      </w:r>
      <w:r w:rsidRPr="002E0367">
        <w:rPr>
          <w:rFonts w:ascii="Times New Roman" w:eastAsia="Times New Roman" w:hAnsi="Times New Roman" w:cs="Times New Roman"/>
          <w:sz w:val="24"/>
          <w:szCs w:val="24"/>
        </w:rPr>
        <w:t xml:space="preserve">Board of </w:t>
      </w:r>
      <w:r w:rsidRPr="00CB14C9">
        <w:rPr>
          <w:rFonts w:ascii="Times New Roman" w:eastAsia="Times New Roman" w:hAnsi="Times New Roman" w:cs="Times New Roman"/>
          <w:sz w:val="24"/>
          <w:szCs w:val="24"/>
        </w:rPr>
        <w:t xml:space="preserve">Directors eligible to vote; and before becoming effective, proposed Amendments shall have been subsequently approved by a simple majority of the members at the Annual Membership Meeting. Notice of proposed Amendment to the By-Laws of the Organization shall consist of a copy being provided to each member of the Board of Directors, the Vice Presidents (functional categories) and the Chapter Presidents at least thirty (30) days before the Annual Membership Meeting, where such proposed Amendments will be voted on, with advice as to action taken thereon by the Board of Directors. In the event of a tie, the Presiding Officer’s vote will count as two (2). </w:t>
      </w:r>
      <w:r w:rsidRPr="002E0367">
        <w:rPr>
          <w:rFonts w:ascii="Times New Roman" w:eastAsia="Times New Roman" w:hAnsi="Times New Roman" w:cs="Times New Roman"/>
          <w:sz w:val="24"/>
          <w:szCs w:val="24"/>
        </w:rPr>
        <w:t xml:space="preserve">Administrative changes and corrections to the Bylaws that do not substantively change the intent of the content may be made with approval </w:t>
      </w:r>
      <w:r w:rsidR="002E0367" w:rsidRPr="002E0367">
        <w:rPr>
          <w:rFonts w:ascii="Times New Roman" w:eastAsia="Times New Roman" w:hAnsi="Times New Roman" w:cs="Times New Roman"/>
          <w:sz w:val="24"/>
          <w:szCs w:val="24"/>
        </w:rPr>
        <w:t>by the National Board Chairman.</w:t>
      </w:r>
    </w:p>
    <w:p w14:paraId="44C17F1C" w14:textId="77777777" w:rsidR="007456AF" w:rsidRPr="00CB14C9" w:rsidRDefault="007456AF" w:rsidP="00CB14C9">
      <w:pPr>
        <w:jc w:val="left"/>
        <w:rPr>
          <w:rFonts w:ascii="Times New Roman" w:hAnsi="Times New Roman" w:cs="Times New Roman"/>
          <w:sz w:val="24"/>
          <w:szCs w:val="24"/>
        </w:rPr>
      </w:pPr>
    </w:p>
    <w:p w14:paraId="4E361E00" w14:textId="77777777" w:rsidR="003D7144" w:rsidRPr="00CB14C9" w:rsidRDefault="003D7144" w:rsidP="00CB14C9">
      <w:pPr>
        <w:jc w:val="left"/>
        <w:rPr>
          <w:rFonts w:ascii="Times New Roman" w:hAnsi="Times New Roman" w:cs="Times New Roman"/>
          <w:sz w:val="24"/>
          <w:szCs w:val="24"/>
        </w:rPr>
      </w:pPr>
    </w:p>
    <w:p w14:paraId="0D29D51F" w14:textId="1D90AA76" w:rsidR="007456AF" w:rsidRPr="00CB14C9" w:rsidRDefault="00726E08" w:rsidP="002E0367">
      <w:pPr>
        <w:pStyle w:val="NoSpacing"/>
      </w:pPr>
      <w:bookmarkStart w:id="35" w:name="_Toc456960356"/>
      <w:bookmarkStart w:id="36" w:name="_Toc456961368"/>
      <w:r>
        <w:t>ARTICLE XVIII</w:t>
      </w:r>
      <w:r w:rsidR="003D7144" w:rsidRPr="00CB14C9">
        <w:t xml:space="preserve"> – PARLIAMENTARY AUTHORITY</w:t>
      </w:r>
      <w:bookmarkEnd w:id="35"/>
      <w:bookmarkEnd w:id="36"/>
    </w:p>
    <w:p w14:paraId="28C460A2" w14:textId="77777777" w:rsidR="007456AF" w:rsidRPr="00CB14C9" w:rsidRDefault="003D7144" w:rsidP="002E0367">
      <w:pPr>
        <w:ind w:right="464"/>
        <w:jc w:val="left"/>
        <w:rPr>
          <w:rFonts w:ascii="Times New Roman" w:hAnsi="Times New Roman" w:cs="Times New Roman"/>
          <w:sz w:val="24"/>
          <w:szCs w:val="24"/>
        </w:rPr>
      </w:pPr>
      <w:r w:rsidRPr="00CB14C9">
        <w:rPr>
          <w:rFonts w:ascii="Times New Roman" w:eastAsia="Times New Roman" w:hAnsi="Times New Roman" w:cs="Times New Roman"/>
          <w:sz w:val="24"/>
          <w:szCs w:val="24"/>
        </w:rPr>
        <w:t>The rules contained in the current edition of Robert’s Rules of Order Newly Revised shall govern the Organization in all cases to which they are applicable or not covered by these By-Laws, any special rules of order adoption by the Organization or other proper action of the Board of Directors.</w:t>
      </w:r>
    </w:p>
    <w:p w14:paraId="10BBEC63" w14:textId="77777777" w:rsidR="007456AF" w:rsidRPr="00CB14C9" w:rsidRDefault="007456AF" w:rsidP="00CB14C9">
      <w:pPr>
        <w:jc w:val="left"/>
        <w:rPr>
          <w:rFonts w:ascii="Times New Roman" w:hAnsi="Times New Roman" w:cs="Times New Roman"/>
          <w:sz w:val="24"/>
          <w:szCs w:val="24"/>
        </w:rPr>
      </w:pPr>
    </w:p>
    <w:p w14:paraId="14685B06" w14:textId="77777777" w:rsidR="003D7144" w:rsidRPr="00CB14C9" w:rsidRDefault="003D7144" w:rsidP="00CB14C9">
      <w:pPr>
        <w:jc w:val="left"/>
        <w:rPr>
          <w:rFonts w:ascii="Times New Roman" w:hAnsi="Times New Roman" w:cs="Times New Roman"/>
          <w:sz w:val="24"/>
          <w:szCs w:val="24"/>
        </w:rPr>
      </w:pPr>
    </w:p>
    <w:p w14:paraId="0278AC7B" w14:textId="4FC6BBA9" w:rsidR="007456AF" w:rsidRPr="00CB14C9" w:rsidRDefault="003D7144" w:rsidP="002E0367">
      <w:pPr>
        <w:pStyle w:val="NoSpacing"/>
      </w:pPr>
      <w:bookmarkStart w:id="37" w:name="_Toc456960357"/>
      <w:bookmarkStart w:id="38" w:name="_Toc456961369"/>
      <w:r w:rsidRPr="00CB14C9">
        <w:t>ARTICLE X</w:t>
      </w:r>
      <w:r w:rsidR="00726E08">
        <w:t>I</w:t>
      </w:r>
      <w:r w:rsidRPr="00CB14C9">
        <w:t>X –  DISSOLUTION</w:t>
      </w:r>
      <w:bookmarkEnd w:id="37"/>
      <w:bookmarkEnd w:id="38"/>
    </w:p>
    <w:p w14:paraId="70741934" w14:textId="3102F439" w:rsidR="007456AF" w:rsidRPr="00CB14C9" w:rsidRDefault="003D7144" w:rsidP="002E0367">
      <w:pPr>
        <w:ind w:right="323"/>
        <w:jc w:val="left"/>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1. </w:t>
      </w:r>
      <w:r w:rsidRPr="00CB14C9">
        <w:rPr>
          <w:rFonts w:ascii="Times New Roman" w:eastAsia="Times New Roman" w:hAnsi="Times New Roman" w:cs="Times New Roman"/>
          <w:sz w:val="24"/>
          <w:szCs w:val="24"/>
        </w:rPr>
        <w:t>In case The ROCKS, Incorporated, is dissolved, pursuant to law, its remaining assets, if any, shall be distributed only to such organizations which have at that time qualified for and have been granted a</w:t>
      </w:r>
      <w:r w:rsidR="002E0367">
        <w:rPr>
          <w:rFonts w:ascii="Times New Roman" w:eastAsia="Times New Roman" w:hAnsi="Times New Roman" w:cs="Times New Roman"/>
          <w:sz w:val="24"/>
          <w:szCs w:val="24"/>
        </w:rPr>
        <w:t>n</w:t>
      </w:r>
      <w:r w:rsidRPr="00CB14C9">
        <w:rPr>
          <w:rFonts w:ascii="Times New Roman" w:eastAsia="Times New Roman" w:hAnsi="Times New Roman" w:cs="Times New Roman"/>
          <w:sz w:val="24"/>
          <w:szCs w:val="24"/>
        </w:rPr>
        <w:t xml:space="preserve"> exemption for Federal income taxation under the terms of Section 501(c)(</w:t>
      </w:r>
      <w:r w:rsidR="002E0367">
        <w:rPr>
          <w:rFonts w:ascii="Times New Roman" w:eastAsia="Times New Roman" w:hAnsi="Times New Roman" w:cs="Times New Roman"/>
          <w:sz w:val="24"/>
          <w:szCs w:val="24"/>
        </w:rPr>
        <w:t>3</w:t>
      </w:r>
      <w:r w:rsidRPr="00CB14C9">
        <w:rPr>
          <w:rFonts w:ascii="Times New Roman" w:eastAsia="Times New Roman" w:hAnsi="Times New Roman" w:cs="Times New Roman"/>
          <w:sz w:val="24"/>
          <w:szCs w:val="24"/>
        </w:rPr>
        <w:t>) of the Internal Revenue Code of 1954 as hereafter amended, and which organization shall be nonprofit and charitable in purpose. Upon dissolution, no portion of the assets of the organization shall be distributed to any member so as to accrue to his or her personal benefit.</w:t>
      </w:r>
    </w:p>
    <w:p w14:paraId="30F7D83A" w14:textId="77777777" w:rsidR="007456AF" w:rsidRPr="00CB14C9" w:rsidRDefault="007456AF" w:rsidP="002E0367">
      <w:pPr>
        <w:spacing w:before="16"/>
        <w:jc w:val="left"/>
        <w:rPr>
          <w:rFonts w:ascii="Times New Roman" w:hAnsi="Times New Roman" w:cs="Times New Roman"/>
          <w:sz w:val="24"/>
          <w:szCs w:val="24"/>
        </w:rPr>
      </w:pPr>
    </w:p>
    <w:p w14:paraId="2F2EF81F" w14:textId="77777777" w:rsidR="007456AF" w:rsidRPr="00CB14C9" w:rsidRDefault="003D7144" w:rsidP="002E0367">
      <w:pPr>
        <w:ind w:right="158"/>
        <w:jc w:val="left"/>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2. </w:t>
      </w:r>
      <w:r w:rsidRPr="00CB14C9">
        <w:rPr>
          <w:rFonts w:ascii="Times New Roman" w:eastAsia="Times New Roman" w:hAnsi="Times New Roman" w:cs="Times New Roman"/>
          <w:sz w:val="24"/>
          <w:szCs w:val="24"/>
        </w:rPr>
        <w:t>The Board of Directors or remaining members, shall designate an Administrator who shall be responsible for the proper disposition of records and assets.</w:t>
      </w:r>
    </w:p>
    <w:p w14:paraId="37F188F1" w14:textId="77777777" w:rsidR="007456AF" w:rsidRPr="00CB14C9" w:rsidRDefault="007456AF" w:rsidP="00CB14C9">
      <w:pPr>
        <w:spacing w:before="1"/>
        <w:jc w:val="left"/>
        <w:rPr>
          <w:rFonts w:ascii="Times New Roman" w:hAnsi="Times New Roman" w:cs="Times New Roman"/>
          <w:sz w:val="24"/>
          <w:szCs w:val="24"/>
        </w:rPr>
      </w:pPr>
    </w:p>
    <w:p w14:paraId="481F4A8F" w14:textId="77777777" w:rsidR="007456AF" w:rsidRPr="00CB14C9" w:rsidRDefault="007456AF" w:rsidP="00CB14C9">
      <w:pPr>
        <w:jc w:val="left"/>
        <w:rPr>
          <w:rFonts w:ascii="Times New Roman" w:hAnsi="Times New Roman" w:cs="Times New Roman"/>
          <w:sz w:val="24"/>
          <w:szCs w:val="24"/>
        </w:rPr>
      </w:pPr>
    </w:p>
    <w:p w14:paraId="737C34F3" w14:textId="1A953FBD" w:rsidR="007456AF" w:rsidRPr="00CB14C9" w:rsidRDefault="003D7144" w:rsidP="002E0367">
      <w:pPr>
        <w:pStyle w:val="NoSpacing"/>
      </w:pPr>
      <w:bookmarkStart w:id="39" w:name="_Toc456960358"/>
      <w:bookmarkStart w:id="40" w:name="_Toc456961370"/>
      <w:r w:rsidRPr="00CB14C9">
        <w:t>ARTICLE XX - CHAPTER ORGANIZATIONAL REQUIREMENTS</w:t>
      </w:r>
      <w:bookmarkEnd w:id="39"/>
      <w:bookmarkEnd w:id="40"/>
    </w:p>
    <w:p w14:paraId="7BDD2041" w14:textId="77777777" w:rsidR="007456AF" w:rsidRPr="00CB14C9" w:rsidRDefault="003D7144" w:rsidP="002E0367">
      <w:pPr>
        <w:ind w:right="158"/>
        <w:jc w:val="left"/>
        <w:rPr>
          <w:rFonts w:ascii="Times New Roman" w:hAnsi="Times New Roman" w:cs="Times New Roman"/>
          <w:sz w:val="24"/>
          <w:szCs w:val="24"/>
        </w:rPr>
      </w:pPr>
      <w:r w:rsidRPr="00CB14C9">
        <w:rPr>
          <w:rFonts w:ascii="Times New Roman" w:eastAsia="Times New Roman" w:hAnsi="Times New Roman" w:cs="Times New Roman"/>
          <w:b/>
          <w:sz w:val="24"/>
          <w:szCs w:val="24"/>
        </w:rPr>
        <w:t xml:space="preserve">Section 1. </w:t>
      </w:r>
      <w:r w:rsidRPr="00CB14C9">
        <w:rPr>
          <w:rFonts w:ascii="Times New Roman" w:eastAsia="Times New Roman" w:hAnsi="Times New Roman" w:cs="Times New Roman"/>
          <w:sz w:val="24"/>
          <w:szCs w:val="24"/>
        </w:rPr>
        <w:t xml:space="preserve"> All chapters of the ROCKS, Inc. must conduct one meeting each month, either an Executive Committee or General Membership meeting.</w:t>
      </w:r>
    </w:p>
    <w:p w14:paraId="6D2B6AB3" w14:textId="77777777" w:rsidR="007456AF" w:rsidRPr="00CB14C9" w:rsidRDefault="007456AF" w:rsidP="002E0367">
      <w:pPr>
        <w:ind w:right="158"/>
        <w:jc w:val="left"/>
        <w:rPr>
          <w:rFonts w:ascii="Times New Roman" w:hAnsi="Times New Roman" w:cs="Times New Roman"/>
          <w:sz w:val="24"/>
          <w:szCs w:val="24"/>
        </w:rPr>
      </w:pPr>
    </w:p>
    <w:p w14:paraId="1E238552" w14:textId="60102860" w:rsidR="007456AF" w:rsidRPr="00CB14C9" w:rsidRDefault="003D7144" w:rsidP="002E0367">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2.</w:t>
      </w:r>
      <w:r w:rsidRPr="00CB14C9">
        <w:rPr>
          <w:rFonts w:ascii="Times New Roman" w:eastAsia="Times New Roman" w:hAnsi="Times New Roman" w:cs="Times New Roman"/>
          <w:sz w:val="24"/>
          <w:szCs w:val="24"/>
        </w:rPr>
        <w:t xml:space="preserve">  All chapters of the ROCKS, Inc. must possess one permanent address (PO Box, retired member’s address, etc.). The preferred address is one where official correspondence can be retrieved on a regular basis.</w:t>
      </w:r>
    </w:p>
    <w:p w14:paraId="5BD6367F" w14:textId="0A11D878" w:rsidR="007456AF" w:rsidRPr="00CB14C9" w:rsidRDefault="003D7144" w:rsidP="002E0367">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3.</w:t>
      </w:r>
      <w:r w:rsidRPr="00CB14C9">
        <w:rPr>
          <w:rFonts w:ascii="Times New Roman" w:eastAsia="Times New Roman" w:hAnsi="Times New Roman" w:cs="Times New Roman"/>
          <w:sz w:val="24"/>
          <w:szCs w:val="24"/>
        </w:rPr>
        <w:t xml:space="preserve"> All chapters of the ROCKS, Inc. must adhere to a fiscal year that mirrors the National Board’s tax year, January 1 thru December 31.</w:t>
      </w:r>
    </w:p>
    <w:p w14:paraId="43F59063" w14:textId="77777777" w:rsidR="007456AF" w:rsidRPr="00CB14C9" w:rsidRDefault="007456AF" w:rsidP="002E0367">
      <w:pPr>
        <w:jc w:val="left"/>
        <w:rPr>
          <w:rFonts w:ascii="Times New Roman" w:hAnsi="Times New Roman" w:cs="Times New Roman"/>
          <w:sz w:val="24"/>
          <w:szCs w:val="24"/>
        </w:rPr>
      </w:pPr>
    </w:p>
    <w:p w14:paraId="24D43038" w14:textId="087D94C8" w:rsidR="007456AF" w:rsidRPr="00CB14C9" w:rsidRDefault="003D7144" w:rsidP="002E0367">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4.</w:t>
      </w:r>
      <w:r w:rsidRPr="00CB14C9">
        <w:rPr>
          <w:rFonts w:ascii="Times New Roman" w:eastAsia="Times New Roman" w:hAnsi="Times New Roman" w:cs="Times New Roman"/>
          <w:sz w:val="24"/>
          <w:szCs w:val="24"/>
        </w:rPr>
        <w:t xml:space="preserve"> All chapters of the ROCKS, Inc. must maintain a minimum checking account balance of $100.00 in the operating account and $100 in the scholarship account.</w:t>
      </w:r>
    </w:p>
    <w:p w14:paraId="7B4AA7E3" w14:textId="77777777" w:rsidR="007456AF" w:rsidRPr="00CB14C9" w:rsidRDefault="007456AF" w:rsidP="002E0367">
      <w:pPr>
        <w:jc w:val="left"/>
        <w:rPr>
          <w:rFonts w:ascii="Times New Roman" w:hAnsi="Times New Roman" w:cs="Times New Roman"/>
          <w:sz w:val="24"/>
          <w:szCs w:val="24"/>
        </w:rPr>
      </w:pPr>
    </w:p>
    <w:p w14:paraId="7A179D9B" w14:textId="01C83F1C" w:rsidR="007456AF" w:rsidRPr="00CB14C9" w:rsidRDefault="003D7144" w:rsidP="002E0367">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5.</w:t>
      </w:r>
      <w:r w:rsidRPr="00CB14C9">
        <w:rPr>
          <w:rFonts w:ascii="Times New Roman" w:eastAsia="Times New Roman" w:hAnsi="Times New Roman" w:cs="Times New Roman"/>
          <w:sz w:val="24"/>
          <w:szCs w:val="24"/>
        </w:rPr>
        <w:t xml:space="preserve"> All chapters of the ROCKS, Inc. must conduct two (2) professional development sessions annually.</w:t>
      </w:r>
    </w:p>
    <w:p w14:paraId="7706441B" w14:textId="77777777" w:rsidR="007456AF" w:rsidRPr="00CB14C9" w:rsidRDefault="007456AF" w:rsidP="00CB14C9">
      <w:pPr>
        <w:jc w:val="left"/>
        <w:rPr>
          <w:rFonts w:ascii="Times New Roman" w:hAnsi="Times New Roman" w:cs="Times New Roman"/>
          <w:sz w:val="24"/>
          <w:szCs w:val="24"/>
        </w:rPr>
      </w:pPr>
    </w:p>
    <w:p w14:paraId="498A74CD" w14:textId="77777777" w:rsidR="007456AF" w:rsidRPr="00CB14C9" w:rsidRDefault="003D7144" w:rsidP="00CB14C9">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6.</w:t>
      </w:r>
      <w:r w:rsidRPr="00CB14C9">
        <w:rPr>
          <w:rFonts w:ascii="Times New Roman" w:eastAsia="Times New Roman" w:hAnsi="Times New Roman" w:cs="Times New Roman"/>
          <w:sz w:val="24"/>
          <w:szCs w:val="24"/>
        </w:rPr>
        <w:t xml:space="preserve">  All chapters of the ROCKS, Inc. must conduct one community event semiannually.</w:t>
      </w:r>
    </w:p>
    <w:p w14:paraId="5FAFB08A" w14:textId="77777777" w:rsidR="007456AF" w:rsidRPr="00CB14C9" w:rsidRDefault="007456AF" w:rsidP="00CB14C9">
      <w:pPr>
        <w:jc w:val="left"/>
        <w:rPr>
          <w:rFonts w:ascii="Times New Roman" w:hAnsi="Times New Roman" w:cs="Times New Roman"/>
          <w:sz w:val="24"/>
          <w:szCs w:val="24"/>
        </w:rPr>
      </w:pPr>
    </w:p>
    <w:p w14:paraId="721496B1" w14:textId="77777777" w:rsidR="007456AF" w:rsidRPr="00CB14C9" w:rsidRDefault="003D7144" w:rsidP="00CB14C9">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7.</w:t>
      </w:r>
      <w:r w:rsidRPr="00CB14C9">
        <w:rPr>
          <w:rFonts w:ascii="Times New Roman" w:eastAsia="Times New Roman" w:hAnsi="Times New Roman" w:cs="Times New Roman"/>
          <w:sz w:val="24"/>
          <w:szCs w:val="24"/>
        </w:rPr>
        <w:t xml:space="preserve"> All chapters of the ROCKS, Inc. must execute one annual fund raiser.</w:t>
      </w:r>
    </w:p>
    <w:p w14:paraId="1AE5E81C" w14:textId="77777777" w:rsidR="007456AF" w:rsidRPr="00CB14C9" w:rsidRDefault="007456AF" w:rsidP="00CB14C9">
      <w:pPr>
        <w:jc w:val="left"/>
        <w:rPr>
          <w:rFonts w:ascii="Times New Roman" w:hAnsi="Times New Roman" w:cs="Times New Roman"/>
          <w:sz w:val="24"/>
          <w:szCs w:val="24"/>
        </w:rPr>
      </w:pPr>
    </w:p>
    <w:p w14:paraId="01062B8E" w14:textId="77777777" w:rsidR="007456AF" w:rsidRPr="00CB14C9" w:rsidRDefault="003D7144" w:rsidP="00CB14C9">
      <w:pPr>
        <w:jc w:val="left"/>
        <w:rPr>
          <w:rFonts w:ascii="Times New Roman" w:hAnsi="Times New Roman" w:cs="Times New Roman"/>
          <w:sz w:val="24"/>
          <w:szCs w:val="24"/>
        </w:rPr>
      </w:pPr>
      <w:r w:rsidRPr="00CB14C9">
        <w:rPr>
          <w:rFonts w:ascii="Times New Roman" w:eastAsia="Times New Roman" w:hAnsi="Times New Roman" w:cs="Times New Roman"/>
          <w:b/>
          <w:sz w:val="24"/>
          <w:szCs w:val="24"/>
        </w:rPr>
        <w:t>Section 8.</w:t>
      </w:r>
      <w:r w:rsidRPr="00CB14C9">
        <w:rPr>
          <w:rFonts w:ascii="Times New Roman" w:eastAsia="Times New Roman" w:hAnsi="Times New Roman" w:cs="Times New Roman"/>
          <w:sz w:val="24"/>
          <w:szCs w:val="24"/>
        </w:rPr>
        <w:t xml:space="preserve"> All chapters of the ROCKS, Inc. must award one annual scholarship/grant of at least $500 to a student, who aspires to be an officer of the U</w:t>
      </w:r>
      <w:r w:rsidRPr="0028460D">
        <w:rPr>
          <w:rFonts w:ascii="Times New Roman" w:eastAsia="Times New Roman" w:hAnsi="Times New Roman" w:cs="Times New Roman"/>
          <w:sz w:val="24"/>
          <w:szCs w:val="24"/>
        </w:rPr>
        <w:t xml:space="preserve">.S. Armed </w:t>
      </w:r>
      <w:r w:rsidR="000F1BA2" w:rsidRPr="0028460D">
        <w:rPr>
          <w:rFonts w:ascii="Times New Roman" w:eastAsia="Times New Roman" w:hAnsi="Times New Roman" w:cs="Times New Roman"/>
          <w:sz w:val="24"/>
          <w:szCs w:val="24"/>
        </w:rPr>
        <w:t xml:space="preserve">and Uniformed </w:t>
      </w:r>
      <w:r w:rsidRPr="0028460D">
        <w:rPr>
          <w:rFonts w:ascii="Times New Roman" w:eastAsia="Times New Roman" w:hAnsi="Times New Roman" w:cs="Times New Roman"/>
          <w:sz w:val="24"/>
          <w:szCs w:val="24"/>
        </w:rPr>
        <w:t>Forces.</w:t>
      </w:r>
    </w:p>
    <w:p w14:paraId="64C18E99" w14:textId="77777777" w:rsidR="007456AF" w:rsidRPr="00CB14C9" w:rsidRDefault="007456AF" w:rsidP="00CB14C9">
      <w:pPr>
        <w:jc w:val="left"/>
        <w:rPr>
          <w:rFonts w:ascii="Times New Roman" w:hAnsi="Times New Roman" w:cs="Times New Roman"/>
          <w:sz w:val="24"/>
          <w:szCs w:val="24"/>
        </w:rPr>
      </w:pPr>
    </w:p>
    <w:p w14:paraId="70885D45" w14:textId="3F1E24DF" w:rsidR="007456AF" w:rsidRDefault="007456AF" w:rsidP="00CB14C9">
      <w:pPr>
        <w:jc w:val="left"/>
        <w:rPr>
          <w:rFonts w:ascii="Times New Roman" w:hAnsi="Times New Roman" w:cs="Times New Roman"/>
          <w:sz w:val="24"/>
          <w:szCs w:val="24"/>
        </w:rPr>
      </w:pPr>
    </w:p>
    <w:p w14:paraId="02796212" w14:textId="77777777" w:rsidR="0028460D" w:rsidRPr="00CB14C9" w:rsidRDefault="0028460D" w:rsidP="00CB14C9">
      <w:pPr>
        <w:jc w:val="left"/>
        <w:rPr>
          <w:rFonts w:ascii="Times New Roman" w:hAnsi="Times New Roman" w:cs="Times New Roman"/>
          <w:sz w:val="24"/>
          <w:szCs w:val="24"/>
        </w:rPr>
      </w:pPr>
    </w:p>
    <w:sectPr w:rsidR="0028460D" w:rsidRPr="00CB14C9" w:rsidSect="00B14E60">
      <w:pgSz w:w="12240" w:h="15840" w:code="1"/>
      <w:pgMar w:top="1440" w:right="1080" w:bottom="720" w:left="1080" w:header="72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29DE" w14:textId="77777777" w:rsidR="00304D01" w:rsidRDefault="00304D01">
      <w:r>
        <w:separator/>
      </w:r>
    </w:p>
  </w:endnote>
  <w:endnote w:type="continuationSeparator" w:id="0">
    <w:p w14:paraId="25B9E112" w14:textId="77777777" w:rsidR="00304D01" w:rsidRDefault="0030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634488"/>
      <w:docPartObj>
        <w:docPartGallery w:val="Page Numbers (Bottom of Page)"/>
        <w:docPartUnique/>
      </w:docPartObj>
    </w:sdtPr>
    <w:sdtEndPr>
      <w:rPr>
        <w:noProof/>
      </w:rPr>
    </w:sdtEndPr>
    <w:sdtContent>
      <w:p w14:paraId="3DCAB4CA" w14:textId="58207AE4" w:rsidR="00DE30E5" w:rsidRDefault="008125AB" w:rsidP="00DE30E5">
        <w:pPr>
          <w:pStyle w:val="Footer"/>
          <w:jc w:val="right"/>
        </w:pPr>
        <w:r>
          <w:fldChar w:fldCharType="begin"/>
        </w:r>
        <w:r w:rsidR="00DE30E5">
          <w:instrText xml:space="preserve"> PAGE   \* MERGEFORMAT </w:instrText>
        </w:r>
        <w:r>
          <w:fldChar w:fldCharType="separate"/>
        </w:r>
        <w:r w:rsidR="0090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B188C" w14:textId="77777777" w:rsidR="00304D01" w:rsidRDefault="00304D01">
      <w:r>
        <w:separator/>
      </w:r>
    </w:p>
  </w:footnote>
  <w:footnote w:type="continuationSeparator" w:id="0">
    <w:p w14:paraId="6772B390" w14:textId="77777777" w:rsidR="00304D01" w:rsidRDefault="0030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BBD"/>
    <w:multiLevelType w:val="multilevel"/>
    <w:tmpl w:val="FD786B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2CA23C2"/>
    <w:multiLevelType w:val="hybridMultilevel"/>
    <w:tmpl w:val="B720C8D0"/>
    <w:lvl w:ilvl="0" w:tplc="1A883746">
      <w:numFmt w:val="bullet"/>
      <w:lvlText w:val="·"/>
      <w:lvlJc w:val="left"/>
      <w:pPr>
        <w:ind w:left="1080" w:hanging="720"/>
      </w:pPr>
      <w:rPr>
        <w:rFonts w:ascii="Times New Roman" w:eastAsia="Noto Sans Symbols" w:hAnsi="Times New Roman" w:cs="Times New Roman" w:hint="default"/>
      </w:rPr>
    </w:lvl>
    <w:lvl w:ilvl="1" w:tplc="82403BA8">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43AA7"/>
    <w:multiLevelType w:val="hybridMultilevel"/>
    <w:tmpl w:val="C0F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AF"/>
    <w:rsid w:val="000C317E"/>
    <w:rsid w:val="000F1BA2"/>
    <w:rsid w:val="0028460D"/>
    <w:rsid w:val="002E0367"/>
    <w:rsid w:val="00304D01"/>
    <w:rsid w:val="003D7144"/>
    <w:rsid w:val="005113B2"/>
    <w:rsid w:val="00726E08"/>
    <w:rsid w:val="007456AF"/>
    <w:rsid w:val="008125AB"/>
    <w:rsid w:val="008D57CA"/>
    <w:rsid w:val="0090318D"/>
    <w:rsid w:val="00AA2F05"/>
    <w:rsid w:val="00AE244E"/>
    <w:rsid w:val="00B14E60"/>
    <w:rsid w:val="00BA3800"/>
    <w:rsid w:val="00C70028"/>
    <w:rsid w:val="00CB14C9"/>
    <w:rsid w:val="00DD21AA"/>
    <w:rsid w:val="00DE30E5"/>
    <w:rsid w:val="00DE47C9"/>
    <w:rsid w:val="00E318DF"/>
    <w:rsid w:val="00FB6D1B"/>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0AFC0"/>
  <w15:docId w15:val="{A98133FD-31CC-4442-89A0-9E42E856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Batang" w:hAnsi="Batang" w:cs="Batang"/>
        <w:color w:val="000000"/>
        <w:lang w:val="en-US" w:eastAsia="en-US" w:bidi="ar-SA"/>
      </w:rPr>
    </w:rPrDefault>
    <w:pPrDefault>
      <w:pPr>
        <w:widowControl w:val="0"/>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125AB"/>
  </w:style>
  <w:style w:type="paragraph" w:styleId="Heading1">
    <w:name w:val="heading 1"/>
    <w:basedOn w:val="Normal"/>
    <w:next w:val="Normal"/>
    <w:rsid w:val="008125AB"/>
    <w:pPr>
      <w:keepNext/>
      <w:keepLines/>
      <w:spacing w:before="480"/>
      <w:outlineLvl w:val="0"/>
    </w:pPr>
    <w:rPr>
      <w:rFonts w:ascii="Times New Roman" w:eastAsia="Times New Roman" w:hAnsi="Times New Roman" w:cs="Times New Roman"/>
      <w:b/>
      <w:color w:val="345A8A"/>
      <w:sz w:val="32"/>
      <w:szCs w:val="32"/>
    </w:rPr>
  </w:style>
  <w:style w:type="paragraph" w:styleId="Heading2">
    <w:name w:val="heading 2"/>
    <w:basedOn w:val="Normal"/>
    <w:next w:val="Normal"/>
    <w:rsid w:val="008125AB"/>
    <w:pPr>
      <w:keepNext/>
      <w:keepLines/>
      <w:spacing w:before="200"/>
      <w:outlineLvl w:val="1"/>
    </w:pPr>
    <w:rPr>
      <w:rFonts w:ascii="Times New Roman" w:eastAsia="Times New Roman" w:hAnsi="Times New Roman" w:cs="Times New Roman"/>
      <w:b/>
      <w:color w:val="4F81BD"/>
      <w:sz w:val="26"/>
      <w:szCs w:val="26"/>
    </w:rPr>
  </w:style>
  <w:style w:type="paragraph" w:styleId="Heading3">
    <w:name w:val="heading 3"/>
    <w:basedOn w:val="Normal"/>
    <w:next w:val="Normal"/>
    <w:rsid w:val="008125AB"/>
    <w:pPr>
      <w:keepNext/>
      <w:keepLines/>
      <w:spacing w:before="200"/>
      <w:outlineLvl w:val="2"/>
    </w:pPr>
    <w:rPr>
      <w:rFonts w:ascii="Times New Roman" w:eastAsia="Times New Roman" w:hAnsi="Times New Roman" w:cs="Times New Roman"/>
      <w:b/>
      <w:color w:val="4F81BD"/>
      <w:sz w:val="24"/>
      <w:szCs w:val="24"/>
    </w:rPr>
  </w:style>
  <w:style w:type="paragraph" w:styleId="Heading4">
    <w:name w:val="heading 4"/>
    <w:basedOn w:val="Normal"/>
    <w:next w:val="Normal"/>
    <w:rsid w:val="008125AB"/>
    <w:pPr>
      <w:keepNext/>
      <w:keepLines/>
      <w:spacing w:before="240" w:after="40"/>
      <w:contextualSpacing/>
      <w:outlineLvl w:val="3"/>
    </w:pPr>
    <w:rPr>
      <w:b/>
      <w:sz w:val="24"/>
      <w:szCs w:val="24"/>
    </w:rPr>
  </w:style>
  <w:style w:type="paragraph" w:styleId="Heading5">
    <w:name w:val="heading 5"/>
    <w:basedOn w:val="Normal"/>
    <w:next w:val="Normal"/>
    <w:rsid w:val="008125AB"/>
    <w:pPr>
      <w:keepNext/>
      <w:keepLines/>
      <w:spacing w:before="220" w:after="40"/>
      <w:contextualSpacing/>
      <w:outlineLvl w:val="4"/>
    </w:pPr>
    <w:rPr>
      <w:b/>
      <w:sz w:val="22"/>
      <w:szCs w:val="22"/>
    </w:rPr>
  </w:style>
  <w:style w:type="paragraph" w:styleId="Heading6">
    <w:name w:val="heading 6"/>
    <w:basedOn w:val="Normal"/>
    <w:next w:val="Normal"/>
    <w:rsid w:val="008125A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25AB"/>
    <w:pPr>
      <w:keepNext/>
      <w:keepLines/>
      <w:spacing w:after="300"/>
    </w:pPr>
    <w:rPr>
      <w:rFonts w:ascii="Times New Roman" w:eastAsia="Times New Roman" w:hAnsi="Times New Roman" w:cs="Times New Roman"/>
      <w:color w:val="17365D"/>
      <w:sz w:val="52"/>
      <w:szCs w:val="52"/>
    </w:rPr>
  </w:style>
  <w:style w:type="paragraph" w:styleId="Subtitle">
    <w:name w:val="Subtitle"/>
    <w:basedOn w:val="Normal"/>
    <w:next w:val="Normal"/>
    <w:rsid w:val="008125AB"/>
    <w:pPr>
      <w:keepNext/>
      <w:keepLines/>
    </w:pPr>
    <w:rPr>
      <w:rFonts w:ascii="Times New Roman" w:eastAsia="Times New Roman" w:hAnsi="Times New Roman" w:cs="Times New Roman"/>
      <w:i/>
      <w:color w:val="4F81BD"/>
      <w:sz w:val="24"/>
      <w:szCs w:val="24"/>
    </w:rPr>
  </w:style>
  <w:style w:type="paragraph" w:styleId="Header">
    <w:name w:val="header"/>
    <w:basedOn w:val="Normal"/>
    <w:link w:val="HeaderChar"/>
    <w:uiPriority w:val="99"/>
    <w:unhideWhenUsed/>
    <w:rsid w:val="00DE30E5"/>
    <w:pPr>
      <w:tabs>
        <w:tab w:val="center" w:pos="4680"/>
        <w:tab w:val="right" w:pos="9360"/>
      </w:tabs>
    </w:pPr>
  </w:style>
  <w:style w:type="character" w:customStyle="1" w:styleId="HeaderChar">
    <w:name w:val="Header Char"/>
    <w:basedOn w:val="DefaultParagraphFont"/>
    <w:link w:val="Header"/>
    <w:uiPriority w:val="99"/>
    <w:rsid w:val="00DE30E5"/>
  </w:style>
  <w:style w:type="paragraph" w:styleId="Footer">
    <w:name w:val="footer"/>
    <w:basedOn w:val="Normal"/>
    <w:link w:val="FooterChar"/>
    <w:uiPriority w:val="99"/>
    <w:unhideWhenUsed/>
    <w:rsid w:val="00DE30E5"/>
    <w:pPr>
      <w:tabs>
        <w:tab w:val="center" w:pos="4680"/>
        <w:tab w:val="right" w:pos="9360"/>
      </w:tabs>
    </w:pPr>
  </w:style>
  <w:style w:type="character" w:customStyle="1" w:styleId="FooterChar">
    <w:name w:val="Footer Char"/>
    <w:basedOn w:val="DefaultParagraphFont"/>
    <w:link w:val="Footer"/>
    <w:uiPriority w:val="99"/>
    <w:rsid w:val="00DE30E5"/>
  </w:style>
  <w:style w:type="paragraph" w:styleId="BalloonText">
    <w:name w:val="Balloon Text"/>
    <w:basedOn w:val="Normal"/>
    <w:link w:val="BalloonTextChar"/>
    <w:uiPriority w:val="99"/>
    <w:semiHidden/>
    <w:unhideWhenUsed/>
    <w:rsid w:val="008D57CA"/>
    <w:rPr>
      <w:rFonts w:ascii="Tahoma" w:hAnsi="Tahoma" w:cs="Tahoma"/>
      <w:sz w:val="16"/>
      <w:szCs w:val="16"/>
    </w:rPr>
  </w:style>
  <w:style w:type="character" w:customStyle="1" w:styleId="BalloonTextChar">
    <w:name w:val="Balloon Text Char"/>
    <w:basedOn w:val="DefaultParagraphFont"/>
    <w:link w:val="BalloonText"/>
    <w:uiPriority w:val="99"/>
    <w:semiHidden/>
    <w:rsid w:val="008D57CA"/>
    <w:rPr>
      <w:rFonts w:ascii="Tahoma" w:hAnsi="Tahoma" w:cs="Tahoma"/>
      <w:sz w:val="16"/>
      <w:szCs w:val="16"/>
    </w:rPr>
  </w:style>
  <w:style w:type="paragraph" w:styleId="Revision">
    <w:name w:val="Revision"/>
    <w:hidden/>
    <w:uiPriority w:val="99"/>
    <w:semiHidden/>
    <w:rsid w:val="008D57CA"/>
    <w:pPr>
      <w:widowControl/>
      <w:jc w:val="left"/>
    </w:pPr>
  </w:style>
  <w:style w:type="paragraph" w:styleId="NoSpacing">
    <w:name w:val="No Spacing"/>
    <w:aliases w:val="Article Title"/>
    <w:basedOn w:val="Normal"/>
    <w:uiPriority w:val="1"/>
    <w:qFormat/>
    <w:rsid w:val="00CB14C9"/>
    <w:pPr>
      <w:spacing w:after="120"/>
      <w:ind w:right="-14"/>
      <w:jc w:val="left"/>
    </w:pPr>
    <w:rPr>
      <w:rFonts w:ascii="Cambria" w:eastAsia="Cambria" w:hAnsi="Cambria" w:cs="Cambria"/>
      <w:b/>
      <w:sz w:val="28"/>
      <w:szCs w:val="28"/>
      <w:u w:val="single"/>
    </w:rPr>
  </w:style>
  <w:style w:type="paragraph" w:styleId="ListParagraph">
    <w:name w:val="List Paragraph"/>
    <w:basedOn w:val="Normal"/>
    <w:uiPriority w:val="34"/>
    <w:qFormat/>
    <w:rsid w:val="002E0367"/>
    <w:pPr>
      <w:ind w:left="720"/>
      <w:contextualSpacing/>
    </w:pPr>
  </w:style>
  <w:style w:type="paragraph" w:styleId="TOC1">
    <w:name w:val="toc 1"/>
    <w:basedOn w:val="Normal"/>
    <w:next w:val="Normal"/>
    <w:autoRedefine/>
    <w:uiPriority w:val="39"/>
    <w:unhideWhenUsed/>
    <w:rsid w:val="00726E08"/>
    <w:pPr>
      <w:spacing w:after="100"/>
    </w:pPr>
    <w:rPr>
      <w:rFonts w:ascii="Times New Roman" w:hAnsi="Times New Roman"/>
      <w:sz w:val="24"/>
    </w:rPr>
  </w:style>
  <w:style w:type="character" w:styleId="Hyperlink">
    <w:name w:val="Hyperlink"/>
    <w:basedOn w:val="DefaultParagraphFont"/>
    <w:uiPriority w:val="99"/>
    <w:unhideWhenUsed/>
    <w:rsid w:val="00284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8D50-22ED-408F-AED8-2C8ECEC4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Sharene Cook</cp:lastModifiedBy>
  <cp:revision>2</cp:revision>
  <cp:lastPrinted>2016-07-22T18:35:00Z</cp:lastPrinted>
  <dcterms:created xsi:type="dcterms:W3CDTF">2016-07-22T18:52:00Z</dcterms:created>
  <dcterms:modified xsi:type="dcterms:W3CDTF">2016-07-22T18:52:00Z</dcterms:modified>
</cp:coreProperties>
</file>